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2C" w:rsidRPr="0013429E" w:rsidRDefault="001D512C"/>
    <w:p w:rsidR="001D512C" w:rsidRPr="0013429E" w:rsidRDefault="001D512C"/>
    <w:p w:rsidR="001D512C" w:rsidRPr="0013429E" w:rsidRDefault="001D512C"/>
    <w:p w:rsidR="001D512C" w:rsidRPr="0013429E" w:rsidRDefault="001D512C">
      <w:pPr>
        <w:spacing w:before="120"/>
        <w:jc w:val="center"/>
        <w:rPr>
          <w:rFonts w:ascii="Arial" w:hAnsi="Arial" w:cs="Arial"/>
          <w:b/>
          <w:bCs/>
          <w:spacing w:val="40"/>
          <w:sz w:val="26"/>
        </w:rPr>
      </w:pPr>
      <w:r w:rsidRPr="0013429E">
        <w:rPr>
          <w:rFonts w:ascii="Arial" w:hAnsi="Arial" w:cs="Arial"/>
          <w:b/>
          <w:bCs/>
          <w:spacing w:val="40"/>
          <w:sz w:val="26"/>
        </w:rPr>
        <w:t>SEZNAM PŘÍLOH</w:t>
      </w:r>
    </w:p>
    <w:p w:rsidR="001D512C" w:rsidRPr="0013429E" w:rsidRDefault="001D512C">
      <w:pPr>
        <w:ind w:left="1416" w:firstLine="708"/>
        <w:rPr>
          <w:rFonts w:ascii="Arial" w:hAnsi="Arial" w:cs="Arial"/>
          <w:b/>
          <w:bCs/>
          <w:sz w:val="20"/>
        </w:rPr>
      </w:pPr>
    </w:p>
    <w:p w:rsidR="001D512C" w:rsidRPr="0013429E" w:rsidRDefault="00457C81">
      <w:pPr>
        <w:ind w:left="1416" w:firstLine="708"/>
        <w:rPr>
          <w:rFonts w:ascii="Arial" w:hAnsi="Arial" w:cs="Arial"/>
          <w:b/>
          <w:bCs/>
          <w:sz w:val="20"/>
        </w:rPr>
      </w:pPr>
      <w:r w:rsidRPr="0013429E">
        <w:rPr>
          <w:rFonts w:ascii="Arial" w:hAnsi="Arial" w:cs="Arial"/>
          <w:b/>
          <w:bCs/>
          <w:sz w:val="20"/>
        </w:rPr>
        <w:t>2</w:t>
      </w:r>
      <w:r w:rsidR="00856CB4" w:rsidRPr="0013429E">
        <w:rPr>
          <w:rFonts w:ascii="Arial" w:hAnsi="Arial" w:cs="Arial"/>
          <w:b/>
          <w:bCs/>
          <w:sz w:val="20"/>
        </w:rPr>
        <w:t>.1</w:t>
      </w:r>
      <w:r w:rsidR="00856CB4" w:rsidRPr="0013429E">
        <w:rPr>
          <w:rFonts w:ascii="Arial" w:hAnsi="Arial" w:cs="Arial"/>
          <w:b/>
          <w:bCs/>
          <w:sz w:val="20"/>
        </w:rPr>
        <w:tab/>
      </w:r>
      <w:r w:rsidR="00856CB4" w:rsidRPr="0013429E">
        <w:rPr>
          <w:rFonts w:ascii="Arial" w:hAnsi="Arial" w:cs="Arial"/>
          <w:b/>
          <w:bCs/>
          <w:sz w:val="20"/>
        </w:rPr>
        <w:tab/>
      </w:r>
      <w:r w:rsidR="001D512C" w:rsidRPr="0013429E">
        <w:rPr>
          <w:rFonts w:ascii="Arial" w:hAnsi="Arial" w:cs="Arial"/>
          <w:b/>
          <w:bCs/>
          <w:sz w:val="20"/>
        </w:rPr>
        <w:t>Technická zpráva</w:t>
      </w:r>
    </w:p>
    <w:p w:rsidR="001D512C" w:rsidRPr="0013429E" w:rsidRDefault="00457C81">
      <w:pPr>
        <w:ind w:left="1416" w:firstLine="708"/>
        <w:rPr>
          <w:rFonts w:ascii="Arial" w:hAnsi="Arial" w:cs="Arial"/>
          <w:b/>
          <w:bCs/>
          <w:sz w:val="20"/>
        </w:rPr>
      </w:pPr>
      <w:r w:rsidRPr="0013429E">
        <w:rPr>
          <w:rFonts w:ascii="Arial" w:hAnsi="Arial" w:cs="Arial"/>
          <w:b/>
          <w:bCs/>
          <w:sz w:val="20"/>
        </w:rPr>
        <w:t>2.2</w:t>
      </w:r>
      <w:r w:rsidR="001D512C" w:rsidRPr="0013429E">
        <w:rPr>
          <w:rFonts w:ascii="Arial" w:hAnsi="Arial" w:cs="Arial"/>
          <w:b/>
          <w:bCs/>
          <w:sz w:val="20"/>
        </w:rPr>
        <w:tab/>
      </w:r>
      <w:r w:rsidR="001D512C" w:rsidRPr="0013429E">
        <w:rPr>
          <w:rFonts w:ascii="Arial" w:hAnsi="Arial" w:cs="Arial"/>
          <w:b/>
          <w:bCs/>
          <w:sz w:val="20"/>
        </w:rPr>
        <w:tab/>
      </w:r>
      <w:r w:rsidR="00FC0DA6" w:rsidRPr="0013429E">
        <w:rPr>
          <w:rFonts w:ascii="Arial" w:hAnsi="Arial" w:cs="Arial"/>
          <w:b/>
          <w:bCs/>
          <w:sz w:val="20"/>
        </w:rPr>
        <w:t xml:space="preserve">Instalační výkres </w:t>
      </w:r>
      <w:r w:rsidRPr="0013429E">
        <w:rPr>
          <w:rFonts w:ascii="Arial" w:hAnsi="Arial" w:cs="Arial"/>
          <w:b/>
          <w:bCs/>
          <w:sz w:val="20"/>
        </w:rPr>
        <w:t>chodby</w:t>
      </w:r>
    </w:p>
    <w:p w:rsidR="00457C81" w:rsidRPr="0013429E" w:rsidRDefault="00457C81" w:rsidP="00457C81">
      <w:pPr>
        <w:ind w:left="1416" w:firstLine="708"/>
        <w:rPr>
          <w:rFonts w:ascii="Arial" w:hAnsi="Arial" w:cs="Arial"/>
          <w:b/>
          <w:bCs/>
          <w:sz w:val="20"/>
        </w:rPr>
      </w:pPr>
      <w:r w:rsidRPr="0013429E">
        <w:rPr>
          <w:rFonts w:ascii="Arial" w:hAnsi="Arial" w:cs="Arial"/>
          <w:b/>
          <w:bCs/>
          <w:sz w:val="20"/>
        </w:rPr>
        <w:t>2.3</w:t>
      </w:r>
      <w:r w:rsidRPr="0013429E">
        <w:rPr>
          <w:rFonts w:ascii="Arial" w:hAnsi="Arial" w:cs="Arial"/>
          <w:b/>
          <w:bCs/>
          <w:sz w:val="20"/>
        </w:rPr>
        <w:tab/>
      </w:r>
      <w:r w:rsidRPr="0013429E">
        <w:rPr>
          <w:rFonts w:ascii="Arial" w:hAnsi="Arial" w:cs="Arial"/>
          <w:b/>
          <w:bCs/>
          <w:sz w:val="20"/>
        </w:rPr>
        <w:tab/>
        <w:t>Návrh osvětlovací soustavy</w:t>
      </w:r>
    </w:p>
    <w:p w:rsidR="00F03A1C" w:rsidRPr="0013429E" w:rsidRDefault="00457C81" w:rsidP="00F03A1C">
      <w:pPr>
        <w:ind w:left="1416" w:firstLine="708"/>
        <w:rPr>
          <w:rFonts w:ascii="Arial" w:hAnsi="Arial" w:cs="Arial"/>
          <w:b/>
          <w:bCs/>
          <w:sz w:val="20"/>
        </w:rPr>
      </w:pPr>
      <w:r w:rsidRPr="0013429E">
        <w:rPr>
          <w:rFonts w:ascii="Arial" w:hAnsi="Arial" w:cs="Arial"/>
          <w:b/>
          <w:bCs/>
          <w:sz w:val="20"/>
        </w:rPr>
        <w:t>2.4</w:t>
      </w:r>
      <w:r w:rsidRPr="0013429E">
        <w:rPr>
          <w:rFonts w:ascii="Arial" w:hAnsi="Arial" w:cs="Arial"/>
          <w:b/>
          <w:bCs/>
          <w:sz w:val="20"/>
        </w:rPr>
        <w:tab/>
      </w:r>
      <w:r w:rsidRPr="0013429E">
        <w:rPr>
          <w:rFonts w:ascii="Arial" w:hAnsi="Arial" w:cs="Arial"/>
          <w:b/>
          <w:bCs/>
          <w:sz w:val="20"/>
        </w:rPr>
        <w:tab/>
        <w:t>Výkaz, výměr</w:t>
      </w:r>
    </w:p>
    <w:p w:rsidR="00F03A1C" w:rsidRPr="0013429E" w:rsidRDefault="00F03A1C" w:rsidP="009564D7">
      <w:pPr>
        <w:ind w:left="1416" w:firstLine="708"/>
        <w:rPr>
          <w:rFonts w:ascii="Arial" w:hAnsi="Arial" w:cs="Arial"/>
          <w:b/>
          <w:bCs/>
          <w:sz w:val="20"/>
        </w:rPr>
      </w:pPr>
    </w:p>
    <w:p w:rsidR="000D7AFB" w:rsidRPr="0013429E" w:rsidRDefault="000D7AFB" w:rsidP="000B4939">
      <w:pPr>
        <w:rPr>
          <w:rFonts w:ascii="Arial" w:hAnsi="Arial" w:cs="Arial"/>
          <w:b/>
          <w:bCs/>
          <w:sz w:val="20"/>
        </w:rPr>
      </w:pPr>
    </w:p>
    <w:p w:rsidR="00892C11" w:rsidRPr="0013429E" w:rsidRDefault="00892C11"/>
    <w:p w:rsidR="001F097A" w:rsidRPr="0013429E" w:rsidRDefault="001F097A"/>
    <w:p w:rsidR="001D512C" w:rsidRPr="0013429E" w:rsidRDefault="001D512C"/>
    <w:p w:rsidR="001D512C" w:rsidRPr="0013429E" w:rsidRDefault="001D512C">
      <w:pPr>
        <w:pStyle w:val="Nadpis1"/>
        <w:rPr>
          <w:rFonts w:ascii="Calibri" w:eastAsia="Arial Unicode MS" w:hAnsi="Calibri"/>
        </w:rPr>
      </w:pPr>
      <w:r w:rsidRPr="0013429E">
        <w:rPr>
          <w:rFonts w:ascii="Calibri" w:hAnsi="Calibri"/>
        </w:rPr>
        <w:t>Technická zpráva</w:t>
      </w:r>
    </w:p>
    <w:p w:rsidR="001D512C" w:rsidRPr="0013429E" w:rsidRDefault="001D512C"/>
    <w:p w:rsidR="001D512C" w:rsidRPr="0013429E" w:rsidRDefault="001D512C"/>
    <w:p w:rsidR="00E54D16" w:rsidRPr="0013429E" w:rsidRDefault="00F04072" w:rsidP="00E54D16">
      <w:pPr>
        <w:spacing w:line="360" w:lineRule="auto"/>
        <w:ind w:left="1410" w:hanging="1410"/>
        <w:rPr>
          <w:rFonts w:asciiTheme="minorHAnsi" w:hAnsiTheme="minorHAnsi"/>
          <w:spacing w:val="24"/>
        </w:rPr>
      </w:pPr>
      <w:r w:rsidRPr="0013429E">
        <w:t>Akce</w:t>
      </w:r>
      <w:r w:rsidRPr="0013429E">
        <w:tab/>
      </w:r>
      <w:r w:rsidR="0066792B" w:rsidRPr="0013429E">
        <w:tab/>
      </w:r>
      <w:r w:rsidR="001D512C" w:rsidRPr="0013429E">
        <w:t xml:space="preserve">: </w:t>
      </w:r>
      <w:r w:rsidR="009F6ED8" w:rsidRPr="0013429E">
        <w:rPr>
          <w:rFonts w:asciiTheme="minorHAnsi" w:hAnsiTheme="minorHAnsi"/>
          <w:spacing w:val="24"/>
          <w:sz w:val="28"/>
          <w:szCs w:val="28"/>
        </w:rPr>
        <w:t xml:space="preserve">Úprava </w:t>
      </w:r>
      <w:proofErr w:type="gramStart"/>
      <w:r w:rsidR="009F6ED8" w:rsidRPr="0013429E">
        <w:rPr>
          <w:rFonts w:asciiTheme="minorHAnsi" w:hAnsiTheme="minorHAnsi"/>
          <w:spacing w:val="24"/>
          <w:sz w:val="28"/>
          <w:szCs w:val="28"/>
        </w:rPr>
        <w:t>chodby 1.pp</w:t>
      </w:r>
      <w:proofErr w:type="gramEnd"/>
      <w:r w:rsidR="009F6ED8" w:rsidRPr="0013429E">
        <w:rPr>
          <w:rFonts w:asciiTheme="minorHAnsi" w:hAnsiTheme="minorHAnsi"/>
          <w:spacing w:val="24"/>
          <w:sz w:val="28"/>
          <w:szCs w:val="28"/>
        </w:rPr>
        <w:t>, budova</w:t>
      </w:r>
      <w:r w:rsidR="009F6ED8" w:rsidRPr="0013429E">
        <w:rPr>
          <w:rFonts w:asciiTheme="minorHAnsi" w:hAnsiTheme="minorHAnsi"/>
          <w:spacing w:val="24"/>
        </w:rPr>
        <w:t xml:space="preserve"> </w:t>
      </w:r>
      <w:r w:rsidR="005E618B" w:rsidRPr="0013429E">
        <w:rPr>
          <w:rFonts w:asciiTheme="minorHAnsi" w:hAnsiTheme="minorHAnsi"/>
          <w:spacing w:val="24"/>
        </w:rPr>
        <w:t>Q2</w:t>
      </w:r>
    </w:p>
    <w:p w:rsidR="00C33334" w:rsidRPr="0013429E" w:rsidRDefault="00C33334">
      <w:pPr>
        <w:spacing w:line="360" w:lineRule="auto"/>
      </w:pPr>
    </w:p>
    <w:p w:rsidR="001D512C" w:rsidRPr="0013429E" w:rsidRDefault="001D512C">
      <w:pPr>
        <w:spacing w:line="360" w:lineRule="auto"/>
      </w:pPr>
      <w:r w:rsidRPr="0013429E">
        <w:t>Název</w:t>
      </w:r>
      <w:r w:rsidRPr="0013429E">
        <w:tab/>
      </w:r>
      <w:r w:rsidRPr="0013429E">
        <w:tab/>
        <w:t>: Zaříz</w:t>
      </w:r>
      <w:r w:rsidR="00457C81" w:rsidRPr="0013429E">
        <w:t>ení silnoproudé elektrotechniky</w:t>
      </w:r>
    </w:p>
    <w:p w:rsidR="00457C81" w:rsidRPr="0013429E" w:rsidRDefault="001D512C" w:rsidP="00457C81">
      <w:pPr>
        <w:spacing w:line="360" w:lineRule="auto"/>
      </w:pPr>
      <w:r w:rsidRPr="0013429E">
        <w:t>Investor</w:t>
      </w:r>
      <w:r w:rsidRPr="0013429E">
        <w:tab/>
        <w:t xml:space="preserve">: </w:t>
      </w:r>
      <w:r w:rsidR="00457C81" w:rsidRPr="0013429E">
        <w:t xml:space="preserve">Fakultní nemocnice Olomouc, odd. </w:t>
      </w:r>
      <w:proofErr w:type="gramStart"/>
      <w:r w:rsidR="00457C81" w:rsidRPr="0013429E">
        <w:t>správy</w:t>
      </w:r>
      <w:proofErr w:type="gramEnd"/>
      <w:r w:rsidR="00457C81" w:rsidRPr="0013429E">
        <w:t xml:space="preserve"> budov,</w:t>
      </w:r>
    </w:p>
    <w:p w:rsidR="00457C81" w:rsidRPr="0013429E" w:rsidRDefault="00457C81" w:rsidP="00457C81">
      <w:pPr>
        <w:spacing w:line="360" w:lineRule="auto"/>
        <w:ind w:left="708" w:firstLine="708"/>
      </w:pPr>
      <w:r w:rsidRPr="0013429E">
        <w:t xml:space="preserve">  I. P. Pavlova 6, 775 20 Olomouc</w:t>
      </w:r>
    </w:p>
    <w:p w:rsidR="001D512C" w:rsidRPr="0013429E" w:rsidRDefault="00457C81" w:rsidP="00457C81">
      <w:pPr>
        <w:spacing w:line="360" w:lineRule="auto"/>
        <w:ind w:left="708" w:firstLine="708"/>
      </w:pPr>
      <w:r w:rsidRPr="0013429E">
        <w:t xml:space="preserve">  Ing. Jiří </w:t>
      </w:r>
      <w:proofErr w:type="spellStart"/>
      <w:r w:rsidRPr="0013429E">
        <w:t>Vaida</w:t>
      </w:r>
      <w:proofErr w:type="spellEnd"/>
      <w:r w:rsidRPr="0013429E">
        <w:t xml:space="preserve">, e-mail: jiri.vaida@fnol.cz </w:t>
      </w:r>
    </w:p>
    <w:p w:rsidR="001D512C" w:rsidRPr="0013429E" w:rsidRDefault="001D512C">
      <w:pPr>
        <w:pStyle w:val="Zhlav"/>
        <w:tabs>
          <w:tab w:val="clear" w:pos="4536"/>
          <w:tab w:val="clear" w:pos="9072"/>
        </w:tabs>
        <w:spacing w:after="120"/>
      </w:pPr>
      <w:r w:rsidRPr="0013429E">
        <w:t>Místo stavby</w:t>
      </w:r>
      <w:r w:rsidRPr="0013429E">
        <w:tab/>
        <w:t xml:space="preserve">: </w:t>
      </w:r>
      <w:r w:rsidR="00457C81" w:rsidRPr="0013429E">
        <w:t xml:space="preserve">Fakultní </w:t>
      </w:r>
      <w:proofErr w:type="spellStart"/>
      <w:r w:rsidR="00457C81" w:rsidRPr="0013429E">
        <w:t>nem</w:t>
      </w:r>
      <w:proofErr w:type="spellEnd"/>
      <w:r w:rsidR="00457C81" w:rsidRPr="0013429E">
        <w:t>. Olomouc, I. P. Pavlova 185/6, Olomouc, Nová Ulice, 775 20</w:t>
      </w:r>
    </w:p>
    <w:p w:rsidR="001D512C" w:rsidRPr="0013429E" w:rsidRDefault="001D512C">
      <w:pPr>
        <w:pStyle w:val="Zhlav"/>
        <w:tabs>
          <w:tab w:val="clear" w:pos="4536"/>
          <w:tab w:val="clear" w:pos="9072"/>
        </w:tabs>
        <w:spacing w:after="120"/>
      </w:pPr>
      <w:r w:rsidRPr="0013429E">
        <w:t>Kraj</w:t>
      </w:r>
      <w:r w:rsidRPr="0013429E">
        <w:tab/>
      </w:r>
      <w:r w:rsidRPr="0013429E">
        <w:tab/>
        <w:t xml:space="preserve">: </w:t>
      </w:r>
      <w:r w:rsidR="00457C81" w:rsidRPr="0013429E">
        <w:t>Olomoucký</w:t>
      </w:r>
    </w:p>
    <w:p w:rsidR="001D512C" w:rsidRPr="0013429E" w:rsidRDefault="001D512C">
      <w:pPr>
        <w:spacing w:line="360" w:lineRule="auto"/>
      </w:pPr>
    </w:p>
    <w:p w:rsidR="00BA3299" w:rsidRPr="0013429E" w:rsidRDefault="00BA3299">
      <w:pPr>
        <w:spacing w:line="360" w:lineRule="auto"/>
      </w:pPr>
    </w:p>
    <w:p w:rsidR="00CC21E2" w:rsidRPr="0013429E" w:rsidRDefault="00CC21E2">
      <w:pPr>
        <w:spacing w:line="360" w:lineRule="auto"/>
      </w:pPr>
    </w:p>
    <w:p w:rsidR="001D512C" w:rsidRPr="0013429E" w:rsidRDefault="001D512C">
      <w:pPr>
        <w:spacing w:line="360" w:lineRule="auto"/>
      </w:pPr>
    </w:p>
    <w:p w:rsidR="001D512C" w:rsidRPr="0013429E" w:rsidRDefault="001D512C">
      <w:pPr>
        <w:spacing w:line="360" w:lineRule="auto"/>
        <w:ind w:left="4248" w:firstLine="708"/>
      </w:pPr>
      <w:r w:rsidRPr="0013429E">
        <w:t>Stupeň PD</w:t>
      </w:r>
      <w:r w:rsidRPr="0013429E">
        <w:tab/>
        <w:t xml:space="preserve">: </w:t>
      </w:r>
      <w:r w:rsidR="009F6ED8" w:rsidRPr="0013429E">
        <w:t>D. Z. S</w:t>
      </w:r>
      <w:r w:rsidR="00B331B2" w:rsidRPr="0013429E">
        <w:t>.</w:t>
      </w:r>
    </w:p>
    <w:p w:rsidR="001D512C" w:rsidRPr="0013429E" w:rsidRDefault="001D512C">
      <w:pPr>
        <w:spacing w:line="360" w:lineRule="auto"/>
        <w:ind w:left="4248" w:firstLine="708"/>
      </w:pPr>
      <w:r w:rsidRPr="0013429E">
        <w:t>Zakázka číslo</w:t>
      </w:r>
      <w:r w:rsidRPr="0013429E">
        <w:tab/>
        <w:t>: K</w:t>
      </w:r>
      <w:r w:rsidR="006E6575" w:rsidRPr="0013429E">
        <w:t>98</w:t>
      </w:r>
      <w:r w:rsidR="00D81EFE" w:rsidRPr="0013429E">
        <w:t>/201</w:t>
      </w:r>
      <w:r w:rsidR="006E6575" w:rsidRPr="0013429E">
        <w:t>3</w:t>
      </w:r>
    </w:p>
    <w:p w:rsidR="001D512C" w:rsidRPr="0013429E" w:rsidRDefault="001D512C">
      <w:pPr>
        <w:spacing w:line="360" w:lineRule="auto"/>
        <w:ind w:left="4248" w:firstLine="708"/>
      </w:pPr>
      <w:r w:rsidRPr="0013429E">
        <w:t>Archivní číslo</w:t>
      </w:r>
      <w:r w:rsidRPr="0013429E">
        <w:tab/>
        <w:t xml:space="preserve">: </w:t>
      </w:r>
      <w:r w:rsidRPr="0013429E">
        <w:rPr>
          <w:b/>
          <w:bCs/>
        </w:rPr>
        <w:t>K</w:t>
      </w:r>
      <w:r w:rsidR="006E6575" w:rsidRPr="0013429E">
        <w:rPr>
          <w:b/>
          <w:bCs/>
        </w:rPr>
        <w:t>98</w:t>
      </w:r>
    </w:p>
    <w:p w:rsidR="001D512C" w:rsidRPr="0013429E" w:rsidRDefault="001D512C">
      <w:pPr>
        <w:spacing w:line="360" w:lineRule="auto"/>
        <w:ind w:left="4248" w:firstLine="708"/>
      </w:pPr>
      <w:r w:rsidRPr="0013429E">
        <w:t>Příloha číslo</w:t>
      </w:r>
      <w:r w:rsidRPr="0013429E">
        <w:tab/>
        <w:t xml:space="preserve">: </w:t>
      </w:r>
      <w:r w:rsidR="006E6575" w:rsidRPr="0013429E">
        <w:t>2</w:t>
      </w:r>
      <w:r w:rsidRPr="0013429E">
        <w:t>.1</w:t>
      </w:r>
    </w:p>
    <w:p w:rsidR="001D512C" w:rsidRPr="0013429E" w:rsidRDefault="001D512C">
      <w:pPr>
        <w:spacing w:line="360" w:lineRule="auto"/>
        <w:ind w:left="4248" w:firstLine="708"/>
      </w:pPr>
      <w:r w:rsidRPr="0013429E">
        <w:t>Výtisk číslo</w:t>
      </w:r>
      <w:r w:rsidRPr="0013429E">
        <w:tab/>
        <w:t>:</w:t>
      </w:r>
    </w:p>
    <w:p w:rsidR="001D512C" w:rsidRPr="0013429E" w:rsidRDefault="001D512C">
      <w:pPr>
        <w:ind w:left="4248"/>
      </w:pPr>
    </w:p>
    <w:p w:rsidR="001D512C" w:rsidRPr="0013429E" w:rsidRDefault="001D512C">
      <w:pPr>
        <w:pStyle w:val="Zhlav"/>
        <w:tabs>
          <w:tab w:val="clear" w:pos="4536"/>
          <w:tab w:val="clear" w:pos="9072"/>
        </w:tabs>
        <w:sectPr w:rsidR="001D512C" w:rsidRPr="0013429E" w:rsidSect="000B493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D512C" w:rsidRPr="0013429E" w:rsidRDefault="00202EF2">
      <w:pPr>
        <w:pStyle w:val="Zkladntext"/>
        <w:spacing w:after="0"/>
        <w:ind w:left="0" w:firstLine="708"/>
      </w:pPr>
      <w:r w:rsidRPr="0013429E">
        <w:lastRenderedPageBreak/>
        <w:t>Dokumentace pro výběr zhotovitele</w:t>
      </w:r>
      <w:r w:rsidR="00A31BE5" w:rsidRPr="0013429E">
        <w:t xml:space="preserve"> řeší </w:t>
      </w:r>
      <w:r w:rsidRPr="0013429E">
        <w:t xml:space="preserve">osvětlení chodby </w:t>
      </w:r>
      <w:r w:rsidR="00E850FC" w:rsidRPr="0013429E">
        <w:t xml:space="preserve">A_Q291600 </w:t>
      </w:r>
      <w:r w:rsidRPr="0013429E">
        <w:t xml:space="preserve">ve středním traktu 1. </w:t>
      </w:r>
      <w:proofErr w:type="spellStart"/>
      <w:r w:rsidRPr="0013429E">
        <w:t>pp</w:t>
      </w:r>
      <w:proofErr w:type="spellEnd"/>
      <w:r w:rsidRPr="0013429E">
        <w:t xml:space="preserve"> jednoho křídla dětské kliniky FNOL</w:t>
      </w:r>
      <w:r w:rsidR="00A31BE5" w:rsidRPr="0013429E">
        <w:t xml:space="preserve">. </w:t>
      </w:r>
      <w:r w:rsidRPr="0013429E">
        <w:t xml:space="preserve">Dlouhá chodba slouží, jako páteřní komunikace pro místnosti převážně technického účelu. </w:t>
      </w:r>
      <w:r w:rsidR="00596EF5" w:rsidRPr="0013429E">
        <w:t xml:space="preserve">Projekt neřeší ovládání osvětlení ani nouzové osvětlení chodby. </w:t>
      </w:r>
      <w:r w:rsidR="00A31BE5" w:rsidRPr="0013429E">
        <w:t>Podkladem pro vypracování dokumentace byl projekt stavební části, požadavky investora a ČSN platné v době vypracování dokumentace</w:t>
      </w:r>
      <w:r w:rsidR="001D512C" w:rsidRPr="0013429E">
        <w:t>.</w:t>
      </w:r>
    </w:p>
    <w:p w:rsidR="001D512C" w:rsidRPr="0013429E" w:rsidRDefault="001D512C"/>
    <w:p w:rsidR="001D512C" w:rsidRPr="0013429E" w:rsidRDefault="001D512C">
      <w:r w:rsidRPr="0013429E">
        <w:t>Obsah technické zprávy:</w:t>
      </w:r>
      <w:r w:rsidRPr="0013429E">
        <w:tab/>
        <w:t>1. Technické údaje</w:t>
      </w:r>
    </w:p>
    <w:p w:rsidR="001D512C" w:rsidRPr="0013429E" w:rsidRDefault="001D512C">
      <w:r w:rsidRPr="0013429E">
        <w:tab/>
      </w:r>
      <w:r w:rsidRPr="0013429E">
        <w:tab/>
      </w:r>
      <w:r w:rsidRPr="0013429E">
        <w:tab/>
      </w:r>
      <w:r w:rsidRPr="0013429E">
        <w:tab/>
        <w:t>2. Popis zařízení</w:t>
      </w:r>
    </w:p>
    <w:p w:rsidR="001D512C" w:rsidRPr="0013429E" w:rsidRDefault="001D512C">
      <w:r w:rsidRPr="0013429E">
        <w:tab/>
      </w:r>
      <w:r w:rsidRPr="0013429E">
        <w:tab/>
      </w:r>
      <w:r w:rsidRPr="0013429E">
        <w:tab/>
      </w:r>
      <w:r w:rsidRPr="0013429E">
        <w:tab/>
        <w:t>3. Společná ustanovení</w:t>
      </w:r>
    </w:p>
    <w:p w:rsidR="00B331B2" w:rsidRPr="0013429E" w:rsidRDefault="00B331B2" w:rsidP="00B331B2">
      <w:pPr>
        <w:ind w:left="2124" w:firstLine="708"/>
      </w:pPr>
      <w:r w:rsidRPr="0013429E">
        <w:t>4. Výpis kabelů a vodičů</w:t>
      </w:r>
    </w:p>
    <w:p w:rsidR="001D512C" w:rsidRPr="0013429E" w:rsidRDefault="001D512C"/>
    <w:p w:rsidR="001D512C" w:rsidRPr="0013429E" w:rsidRDefault="001D512C">
      <w:pPr>
        <w:pStyle w:val="Nadpis3"/>
        <w:numPr>
          <w:ilvl w:val="0"/>
          <w:numId w:val="1"/>
        </w:numPr>
      </w:pPr>
      <w:r w:rsidRPr="0013429E">
        <w:t>Technické údaje:</w:t>
      </w:r>
    </w:p>
    <w:p w:rsidR="001D512C" w:rsidRPr="0013429E" w:rsidRDefault="001D512C"/>
    <w:p w:rsidR="001D512C" w:rsidRPr="0013429E" w:rsidRDefault="00596EF5">
      <w:pPr>
        <w:pStyle w:val="Zhlav"/>
        <w:tabs>
          <w:tab w:val="clear" w:pos="4536"/>
          <w:tab w:val="clear" w:pos="9072"/>
        </w:tabs>
        <w:spacing w:before="120"/>
      </w:pPr>
      <w:r w:rsidRPr="0013429E">
        <w:t>Rozvodná soustava</w:t>
      </w:r>
      <w:r w:rsidRPr="0013429E">
        <w:tab/>
      </w:r>
      <w:r w:rsidRPr="0013429E">
        <w:tab/>
      </w:r>
      <w:r w:rsidR="00A93FD6" w:rsidRPr="0013429E">
        <w:tab/>
      </w:r>
      <w:r w:rsidR="00A93FD6" w:rsidRPr="0013429E">
        <w:tab/>
      </w:r>
      <w:r w:rsidRPr="0013429E">
        <w:t xml:space="preserve">: střídavá 1PE-N, TN-S, </w:t>
      </w:r>
      <w:r w:rsidR="001D512C" w:rsidRPr="0013429E">
        <w:t>230 V, 50 Hz</w:t>
      </w:r>
    </w:p>
    <w:p w:rsidR="00A93FD6" w:rsidRPr="0013429E" w:rsidRDefault="00A93FD6">
      <w:pPr>
        <w:pStyle w:val="Zhlav"/>
        <w:tabs>
          <w:tab w:val="clear" w:pos="4536"/>
          <w:tab w:val="clear" w:pos="9072"/>
        </w:tabs>
        <w:spacing w:before="120"/>
      </w:pPr>
    </w:p>
    <w:p w:rsidR="00A93FD6" w:rsidRPr="0013429E" w:rsidRDefault="00A93FD6" w:rsidP="00A93FD6">
      <w:pPr>
        <w:pStyle w:val="Zkladntextodsazen2"/>
        <w:ind w:firstLine="0"/>
      </w:pPr>
      <w:r w:rsidRPr="0013429E">
        <w:t>Instalovaný výkon osvětlení [kW]</w:t>
      </w:r>
      <w:r w:rsidRPr="0013429E">
        <w:tab/>
      </w:r>
      <w:r w:rsidRPr="0013429E">
        <w:tab/>
      </w:r>
      <w:proofErr w:type="spellStart"/>
      <w:r w:rsidR="00615770" w:rsidRPr="0013429E">
        <w:t>Pi</w:t>
      </w:r>
      <w:proofErr w:type="spellEnd"/>
      <w:r w:rsidR="00615770" w:rsidRPr="0013429E">
        <w:t xml:space="preserve"> = 0,72</w:t>
      </w:r>
      <w:r w:rsidRPr="0013429E">
        <w:t xml:space="preserve"> kW</w:t>
      </w:r>
    </w:p>
    <w:p w:rsidR="00A93FD6" w:rsidRPr="0013429E" w:rsidRDefault="00A93FD6" w:rsidP="00A93FD6">
      <w:pPr>
        <w:spacing w:line="240" w:lineRule="atLeast"/>
      </w:pPr>
    </w:p>
    <w:p w:rsidR="00A93FD6" w:rsidRPr="0013429E" w:rsidRDefault="00A93FD6" w:rsidP="00A93FD6">
      <w:pPr>
        <w:spacing w:line="240" w:lineRule="atLeast"/>
      </w:pPr>
      <w:r w:rsidRPr="0013429E">
        <w:t xml:space="preserve">Odhadovaná roční spotřeba el. </w:t>
      </w:r>
      <w:proofErr w:type="gramStart"/>
      <w:r w:rsidRPr="0013429E">
        <w:t>energie</w:t>
      </w:r>
      <w:proofErr w:type="gramEnd"/>
      <w:r w:rsidRPr="0013429E">
        <w:t xml:space="preserve"> </w:t>
      </w:r>
      <w:r w:rsidRPr="0013429E">
        <w:tab/>
      </w:r>
      <w:r w:rsidR="001E1B59" w:rsidRPr="0013429E">
        <w:t>5</w:t>
      </w:r>
      <w:r w:rsidRPr="0013429E">
        <w:t>MWh/rok</w:t>
      </w:r>
    </w:p>
    <w:p w:rsidR="001D512C" w:rsidRPr="0013429E" w:rsidRDefault="001D512C">
      <w:pPr>
        <w:spacing w:line="240" w:lineRule="atLeast"/>
      </w:pPr>
    </w:p>
    <w:p w:rsidR="001D512C" w:rsidRPr="0013429E" w:rsidRDefault="001D512C">
      <w:pPr>
        <w:spacing w:line="360" w:lineRule="auto"/>
      </w:pPr>
      <w:r w:rsidRPr="0013429E">
        <w:t>Ochrana před úrazem elektrickým proudem dle ČSN 33 2000-4-41 ed.2:</w:t>
      </w:r>
    </w:p>
    <w:p w:rsidR="001D512C" w:rsidRPr="0013429E" w:rsidRDefault="001D512C">
      <w:pPr>
        <w:numPr>
          <w:ilvl w:val="0"/>
          <w:numId w:val="32"/>
        </w:numPr>
        <w:spacing w:line="360" w:lineRule="auto"/>
      </w:pPr>
      <w:r w:rsidRPr="0013429E">
        <w:t>automatickým odpojením v případě poruchy</w:t>
      </w:r>
    </w:p>
    <w:p w:rsidR="001D512C" w:rsidRPr="0013429E" w:rsidRDefault="001D512C">
      <w:pPr>
        <w:numPr>
          <w:ilvl w:val="0"/>
          <w:numId w:val="32"/>
        </w:numPr>
        <w:spacing w:line="360" w:lineRule="auto"/>
      </w:pPr>
      <w:r w:rsidRPr="0013429E">
        <w:t>ochranným uzemněním a pospojováním</w:t>
      </w:r>
    </w:p>
    <w:p w:rsidR="00D93088" w:rsidRPr="0013429E" w:rsidRDefault="00D93088" w:rsidP="00FB7108">
      <w:pPr>
        <w:spacing w:line="360" w:lineRule="auto"/>
      </w:pPr>
    </w:p>
    <w:p w:rsidR="00D93088" w:rsidRPr="0013429E" w:rsidRDefault="00FB7108" w:rsidP="00FB7108">
      <w:pPr>
        <w:spacing w:line="360" w:lineRule="auto"/>
      </w:pPr>
      <w:r w:rsidRPr="0013429E">
        <w:t>Ochrana proti zkratu a p</w:t>
      </w:r>
      <w:r w:rsidR="003A6B28" w:rsidRPr="0013429E">
        <w:t>ř</w:t>
      </w:r>
      <w:r w:rsidRPr="0013429E">
        <w:t xml:space="preserve">etížení </w:t>
      </w:r>
      <w:r w:rsidR="00D93088" w:rsidRPr="0013429E">
        <w:t>ČSN 33 2000-4-473</w:t>
      </w:r>
      <w:r w:rsidRPr="0013429E">
        <w:t>:</w:t>
      </w:r>
    </w:p>
    <w:p w:rsidR="00FB7108" w:rsidRPr="0013429E" w:rsidRDefault="00FB7108" w:rsidP="00D93088">
      <w:pPr>
        <w:numPr>
          <w:ilvl w:val="0"/>
          <w:numId w:val="32"/>
        </w:numPr>
        <w:spacing w:line="360" w:lineRule="auto"/>
      </w:pPr>
      <w:r w:rsidRPr="0013429E">
        <w:t xml:space="preserve"> -pojistkami a </w:t>
      </w:r>
      <w:r w:rsidR="003A6B28" w:rsidRPr="0013429E">
        <w:t>jističi</w:t>
      </w:r>
    </w:p>
    <w:p w:rsidR="001D512C" w:rsidRPr="0013429E" w:rsidRDefault="001D512C">
      <w:pPr>
        <w:spacing w:line="360" w:lineRule="auto"/>
      </w:pPr>
    </w:p>
    <w:p w:rsidR="001D512C" w:rsidRPr="0013429E" w:rsidRDefault="001D512C">
      <w:pPr>
        <w:pStyle w:val="Nadpis3"/>
        <w:numPr>
          <w:ilvl w:val="0"/>
          <w:numId w:val="1"/>
        </w:numPr>
      </w:pPr>
      <w:r w:rsidRPr="0013429E">
        <w:t>Popis zařízení</w:t>
      </w:r>
    </w:p>
    <w:p w:rsidR="001D512C" w:rsidRPr="0013429E" w:rsidRDefault="001D512C">
      <w:pPr>
        <w:pStyle w:val="Nadpis4"/>
        <w:ind w:firstLine="0"/>
      </w:pPr>
    </w:p>
    <w:p w:rsidR="001D512C" w:rsidRPr="0013429E" w:rsidRDefault="001D512C">
      <w:pPr>
        <w:pStyle w:val="Nadpis4"/>
        <w:numPr>
          <w:ilvl w:val="0"/>
          <w:numId w:val="17"/>
        </w:numPr>
        <w:rPr>
          <w:i w:val="0"/>
          <w:iCs w:val="0"/>
        </w:rPr>
      </w:pPr>
      <w:r w:rsidRPr="0013429E">
        <w:rPr>
          <w:i w:val="0"/>
          <w:iCs w:val="0"/>
        </w:rPr>
        <w:t>Zásobování elektrickou energií</w:t>
      </w:r>
    </w:p>
    <w:p w:rsidR="001D512C" w:rsidRPr="0013429E" w:rsidRDefault="00C55947">
      <w:pPr>
        <w:pStyle w:val="Zkladntextodsazen2"/>
      </w:pPr>
      <w:r w:rsidRPr="0013429E">
        <w:t xml:space="preserve">Zásobování elektrickou energií pro </w:t>
      </w:r>
      <w:r w:rsidR="001E1B59" w:rsidRPr="0013429E">
        <w:t>osvětlení bude zajištěno ze stávajícího kab</w:t>
      </w:r>
      <w:r w:rsidR="002B016B" w:rsidRPr="0013429E">
        <w:t>e</w:t>
      </w:r>
      <w:r w:rsidR="001E1B59" w:rsidRPr="0013429E">
        <w:t>lového vedení původního osvětlení</w:t>
      </w:r>
      <w:r w:rsidR="00113125" w:rsidRPr="0013429E">
        <w:t>.</w:t>
      </w:r>
    </w:p>
    <w:p w:rsidR="001D512C" w:rsidRPr="0013429E" w:rsidRDefault="001D512C"/>
    <w:p w:rsidR="001D512C" w:rsidRPr="0013429E" w:rsidRDefault="001D512C">
      <w:pPr>
        <w:pStyle w:val="Zkladntextodsazen2"/>
      </w:pPr>
    </w:p>
    <w:p w:rsidR="001D512C" w:rsidRPr="0013429E" w:rsidRDefault="001D512C">
      <w:pPr>
        <w:pStyle w:val="Nadpis4"/>
        <w:numPr>
          <w:ilvl w:val="0"/>
          <w:numId w:val="17"/>
        </w:numPr>
        <w:rPr>
          <w:i w:val="0"/>
          <w:iCs w:val="0"/>
        </w:rPr>
      </w:pPr>
      <w:r w:rsidRPr="0013429E">
        <w:rPr>
          <w:i w:val="0"/>
          <w:iCs w:val="0"/>
        </w:rPr>
        <w:t>Elektroinstalace</w:t>
      </w:r>
    </w:p>
    <w:p w:rsidR="009817DE" w:rsidRPr="0013429E" w:rsidRDefault="00615770" w:rsidP="009817DE">
      <w:pPr>
        <w:ind w:firstLine="708"/>
        <w:jc w:val="both"/>
      </w:pPr>
      <w:r w:rsidRPr="0013429E">
        <w:t xml:space="preserve">Elektroinstalace se provede celoplastovými kabely a vodiči s měděnými jádry. V prostorách chodby budou instalace provedeny kabely, které splňují podmínky </w:t>
      </w:r>
      <w:proofErr w:type="spellStart"/>
      <w:r w:rsidRPr="0013429E">
        <w:t>vyhl</w:t>
      </w:r>
      <w:proofErr w:type="spellEnd"/>
      <w:r w:rsidRPr="0013429E">
        <w:t>. č.23/2008 Sb</w:t>
      </w:r>
      <w:r w:rsidRPr="0013429E">
        <w:rPr>
          <w:bCs/>
        </w:rPr>
        <w:t xml:space="preserve">. </w:t>
      </w:r>
      <w:r w:rsidRPr="0013429E">
        <w:t>Veškeré rozvody musí být uloženy skrytě, tzn. nad sníženým podhledem v elektroinstalačním žlabu. Dle platných ČSN je ochranné pospojování provedeno u všech kabelových žlabů. Připojovací body ochranného pospojování na kabelových nosnících musí být srozumitelně a zřetelně označeny</w:t>
      </w:r>
      <w:r w:rsidR="009817DE" w:rsidRPr="0013429E">
        <w:t xml:space="preserve">. </w:t>
      </w:r>
    </w:p>
    <w:p w:rsidR="001D512C" w:rsidRPr="0013429E" w:rsidRDefault="001D512C"/>
    <w:p w:rsidR="001D512C" w:rsidRPr="0013429E" w:rsidRDefault="001D512C"/>
    <w:p w:rsidR="001D512C" w:rsidRPr="0013429E" w:rsidRDefault="001D512C">
      <w:pPr>
        <w:pStyle w:val="Nadpis4"/>
        <w:numPr>
          <w:ilvl w:val="0"/>
          <w:numId w:val="17"/>
        </w:numPr>
        <w:rPr>
          <w:i w:val="0"/>
          <w:iCs w:val="0"/>
        </w:rPr>
      </w:pPr>
      <w:r w:rsidRPr="0013429E">
        <w:rPr>
          <w:i w:val="0"/>
          <w:iCs w:val="0"/>
        </w:rPr>
        <w:lastRenderedPageBreak/>
        <w:t>Osvětlení</w:t>
      </w:r>
    </w:p>
    <w:p w:rsidR="001D512C" w:rsidRPr="0013429E" w:rsidRDefault="00464C22" w:rsidP="003C7757">
      <w:pPr>
        <w:pStyle w:val="Zkladntextodsazen"/>
        <w:ind w:firstLine="357"/>
      </w:pPr>
      <w:r w:rsidRPr="0013429E">
        <w:t>Osvětlení prostor je navrženo svítidly s lineárními zářivkami s elektronickými předřadníky</w:t>
      </w:r>
      <w:r w:rsidR="00E850FC" w:rsidRPr="0013429E">
        <w:t xml:space="preserve"> 4x18W, IP40</w:t>
      </w:r>
      <w:r w:rsidRPr="0013429E">
        <w:t>. Při návrhu osvětlení byly respektovány ustanovení ČSN EN 12464-1. Svítidla budou zavěšena do rastrového podhledu M600 ve výšce 2,4m nad podlahou. Ovládání svítidel je stávající.</w:t>
      </w:r>
    </w:p>
    <w:p w:rsidR="00464C22" w:rsidRPr="0013429E" w:rsidRDefault="00464C22" w:rsidP="003C7757">
      <w:pPr>
        <w:pStyle w:val="Zkladntextodsazen"/>
        <w:ind w:firstLine="357"/>
      </w:pPr>
    </w:p>
    <w:p w:rsidR="00464C22" w:rsidRPr="0013429E" w:rsidRDefault="00464C22" w:rsidP="00464C22">
      <w:pPr>
        <w:ind w:firstLine="426"/>
        <w:jc w:val="both"/>
      </w:pPr>
      <w:r w:rsidRPr="0013429E">
        <w:t>Tabulka osvětlení:</w:t>
      </w: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33"/>
        <w:gridCol w:w="2279"/>
        <w:gridCol w:w="840"/>
        <w:gridCol w:w="1428"/>
        <w:gridCol w:w="992"/>
        <w:gridCol w:w="1690"/>
        <w:gridCol w:w="851"/>
      </w:tblGrid>
      <w:tr w:rsidR="00464C22" w:rsidRPr="0013429E" w:rsidTr="00464C22">
        <w:trPr>
          <w:cantSplit/>
          <w:trHeight w:val="77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64C22" w:rsidRPr="0013429E" w:rsidRDefault="00464C22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proofErr w:type="gramStart"/>
            <w:r w:rsidRPr="0013429E">
              <w:rPr>
                <w:rFonts w:ascii="Arial" w:hAnsi="Arial" w:cs="Arial"/>
                <w:b/>
                <w:bCs/>
                <w:sz w:val="22"/>
              </w:rPr>
              <w:t>č.m</w:t>
            </w:r>
            <w:proofErr w:type="spellEnd"/>
            <w:r w:rsidRPr="0013429E">
              <w:rPr>
                <w:rFonts w:ascii="Arial" w:hAnsi="Arial" w:cs="Arial"/>
                <w:b/>
                <w:bCs/>
                <w:sz w:val="22"/>
              </w:rPr>
              <w:t>.</w:t>
            </w:r>
            <w:proofErr w:type="gramEnd"/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64C22" w:rsidRPr="0013429E" w:rsidRDefault="00464C22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Název místnosti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64C22" w:rsidRPr="0013429E" w:rsidRDefault="00464C22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proofErr w:type="spellStart"/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Ref</w:t>
            </w:r>
            <w:proofErr w:type="spellEnd"/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. číslo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64C22" w:rsidRPr="0013429E" w:rsidRDefault="00464C22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3429E">
              <w:rPr>
                <w:rFonts w:ascii="Arial" w:hAnsi="Arial" w:cs="Arial"/>
                <w:b/>
                <w:bCs/>
                <w:sz w:val="22"/>
              </w:rPr>
              <w:t xml:space="preserve">Osvětlenost </w:t>
            </w:r>
            <w:proofErr w:type="gramStart"/>
            <w:r w:rsidRPr="0013429E">
              <w:rPr>
                <w:rFonts w:ascii="Arial" w:hAnsi="Arial" w:cs="Arial"/>
                <w:b/>
                <w:bCs/>
                <w:sz w:val="22"/>
              </w:rPr>
              <w:t>E</w:t>
            </w:r>
            <w:r w:rsidRPr="0013429E">
              <w:rPr>
                <w:rFonts w:ascii="Arial" w:hAnsi="Arial" w:cs="Arial"/>
                <w:b/>
                <w:bCs/>
                <w:sz w:val="22"/>
                <w:vertAlign w:val="subscript"/>
              </w:rPr>
              <w:t>m</w:t>
            </w:r>
            <w:r w:rsidRPr="0013429E">
              <w:rPr>
                <w:rFonts w:ascii="Arial" w:hAnsi="Arial" w:cs="Arial"/>
                <w:b/>
                <w:bCs/>
                <w:sz w:val="22"/>
              </w:rPr>
              <w:t xml:space="preserve">  [</w:t>
            </w:r>
            <w:proofErr w:type="spellStart"/>
            <w:r w:rsidRPr="0013429E">
              <w:rPr>
                <w:rFonts w:ascii="Arial" w:hAnsi="Arial" w:cs="Arial"/>
                <w:b/>
                <w:bCs/>
                <w:sz w:val="22"/>
              </w:rPr>
              <w:t>lx</w:t>
            </w:r>
            <w:proofErr w:type="spellEnd"/>
            <w:proofErr w:type="gramEnd"/>
            <w:r w:rsidRPr="0013429E">
              <w:rPr>
                <w:rFonts w:ascii="Arial" w:hAnsi="Arial" w:cs="Arial"/>
                <w:b/>
                <w:bCs/>
                <w:sz w:val="22"/>
              </w:rPr>
              <w:t>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64C22" w:rsidRPr="0013429E" w:rsidRDefault="00464C22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Rušivé oslnění UGR</w:t>
            </w:r>
            <w:r w:rsidRPr="0013429E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L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C22" w:rsidRPr="0013429E" w:rsidRDefault="00464C2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</w:pPr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Minimální rovnoměrnost osvětlení U</w:t>
            </w:r>
            <w:r w:rsidRPr="0013429E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64C22" w:rsidRPr="0013429E" w:rsidRDefault="00464C22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Podání</w:t>
            </w:r>
          </w:p>
          <w:p w:rsidR="00464C22" w:rsidRPr="0013429E" w:rsidRDefault="00464C22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barev </w:t>
            </w:r>
            <w:proofErr w:type="spellStart"/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13429E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a</w:t>
            </w:r>
            <w:proofErr w:type="spellEnd"/>
          </w:p>
        </w:tc>
      </w:tr>
      <w:tr w:rsidR="00464C22" w:rsidRPr="0013429E" w:rsidTr="00464C22">
        <w:trPr>
          <w:trHeight w:val="30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64C22" w:rsidRPr="0013429E" w:rsidRDefault="00464C22">
            <w:pPr>
              <w:jc w:val="center"/>
              <w:rPr>
                <w:sz w:val="20"/>
                <w:szCs w:val="20"/>
              </w:rPr>
            </w:pPr>
            <w:r w:rsidRPr="0013429E">
              <w:rPr>
                <w:sz w:val="20"/>
                <w:szCs w:val="20"/>
              </w:rPr>
              <w:t>A_Q291600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64C22" w:rsidRPr="0013429E" w:rsidRDefault="00464C22">
            <w:pPr>
              <w:rPr>
                <w:sz w:val="20"/>
                <w:szCs w:val="20"/>
              </w:rPr>
            </w:pPr>
            <w:r w:rsidRPr="0013429E">
              <w:rPr>
                <w:sz w:val="20"/>
                <w:szCs w:val="20"/>
              </w:rPr>
              <w:t>CHODBA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64C22" w:rsidRPr="0013429E" w:rsidRDefault="00464C2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13429E">
              <w:rPr>
                <w:rFonts w:eastAsia="Arial Unicode MS"/>
                <w:sz w:val="20"/>
                <w:szCs w:val="20"/>
              </w:rPr>
              <w:t>5.37.2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64C22" w:rsidRPr="0013429E" w:rsidRDefault="00464C2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13429E">
              <w:rPr>
                <w:rFonts w:eastAsia="Arial Unicode MS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64C22" w:rsidRPr="0013429E" w:rsidRDefault="00464C2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13429E">
              <w:rPr>
                <w:rFonts w:eastAsia="Arial Unicode MS"/>
                <w:sz w:val="20"/>
                <w:szCs w:val="20"/>
              </w:rPr>
              <w:t>22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64C22" w:rsidRPr="0013429E" w:rsidRDefault="00464C2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13429E">
              <w:rPr>
                <w:rFonts w:eastAsia="Arial Unicode MS"/>
                <w:sz w:val="20"/>
                <w:szCs w:val="20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64C22" w:rsidRPr="0013429E" w:rsidRDefault="00464C22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13429E">
              <w:rPr>
                <w:rFonts w:eastAsia="Arial Unicode MS"/>
                <w:sz w:val="20"/>
                <w:szCs w:val="20"/>
              </w:rPr>
              <w:t>80</w:t>
            </w:r>
          </w:p>
        </w:tc>
      </w:tr>
    </w:tbl>
    <w:p w:rsidR="00464C22" w:rsidRPr="0013429E" w:rsidRDefault="00464C22" w:rsidP="003C7757">
      <w:pPr>
        <w:pStyle w:val="Zkladntextodsazen"/>
        <w:ind w:firstLine="357"/>
      </w:pPr>
    </w:p>
    <w:p w:rsidR="001D512C" w:rsidRPr="0013429E" w:rsidRDefault="001D512C">
      <w:pPr>
        <w:pStyle w:val="Zhlav"/>
        <w:tabs>
          <w:tab w:val="clear" w:pos="4536"/>
          <w:tab w:val="clear" w:pos="9072"/>
        </w:tabs>
      </w:pPr>
    </w:p>
    <w:p w:rsidR="001D512C" w:rsidRPr="0013429E" w:rsidRDefault="001D512C">
      <w:pPr>
        <w:pStyle w:val="Nadpis4"/>
        <w:numPr>
          <w:ilvl w:val="0"/>
          <w:numId w:val="17"/>
        </w:numPr>
        <w:rPr>
          <w:i w:val="0"/>
          <w:iCs w:val="0"/>
        </w:rPr>
      </w:pPr>
      <w:r w:rsidRPr="0013429E">
        <w:rPr>
          <w:i w:val="0"/>
          <w:iCs w:val="0"/>
        </w:rPr>
        <w:t xml:space="preserve">Ochrana před nebezpečným dotykovým napětím  </w:t>
      </w:r>
    </w:p>
    <w:p w:rsidR="001D512C" w:rsidRPr="0013429E" w:rsidRDefault="001D512C" w:rsidP="0077094A">
      <w:pPr>
        <w:pStyle w:val="Zkladntext2"/>
        <w:spacing w:before="0"/>
        <w:ind w:firstLine="357"/>
      </w:pPr>
      <w:r w:rsidRPr="0013429E">
        <w:t>Ochrana před úrazem elektrickým proudem je navržena v souladu s ČSN 33 2000-4-41 ed.2 takto: základní ochrana je zajištěna základní izolací živých částí nebo přepážkami nebo kryty. Ochrana při poruše je zajištěna ochranným uzemněním a pospojováním a automatickým odpojením v případě poruchy.</w:t>
      </w:r>
    </w:p>
    <w:p w:rsidR="001D512C" w:rsidRPr="0013429E" w:rsidRDefault="001D512C">
      <w:pPr>
        <w:pStyle w:val="Zkladntext2"/>
        <w:spacing w:before="0"/>
        <w:ind w:firstLine="357"/>
      </w:pPr>
      <w:r w:rsidRPr="0013429E">
        <w:t xml:space="preserve">Místní pospojování musí spojovat ochranné vodiče spojené s neživými částmi zařízení a vodivé předměty </w:t>
      </w:r>
      <w:r w:rsidR="004E0AFC" w:rsidRPr="0013429E">
        <w:t xml:space="preserve">náchylné k přivedení potenciálu. </w:t>
      </w:r>
      <w:r w:rsidRPr="0013429E">
        <w:t>Pospojování se provede vodiči CY a CYA</w:t>
      </w:r>
      <w:r w:rsidRPr="0013429E">
        <w:rPr>
          <w:position w:val="6"/>
        </w:rPr>
        <w:t xml:space="preserve"> </w:t>
      </w:r>
      <w:r w:rsidRPr="0013429E">
        <w:t>se žlutozelenou izolací.</w:t>
      </w:r>
    </w:p>
    <w:p w:rsidR="001D512C" w:rsidRPr="0013429E" w:rsidRDefault="001D512C">
      <w:pPr>
        <w:pStyle w:val="Zkladntext2"/>
        <w:spacing w:before="0"/>
        <w:ind w:firstLine="357"/>
      </w:pPr>
    </w:p>
    <w:p w:rsidR="00416B45" w:rsidRPr="0013429E" w:rsidRDefault="00416B45">
      <w:pPr>
        <w:pStyle w:val="Zkladntext2"/>
        <w:spacing w:before="0"/>
        <w:ind w:firstLine="357"/>
      </w:pPr>
    </w:p>
    <w:p w:rsidR="001D512C" w:rsidRPr="0013429E" w:rsidRDefault="001D512C">
      <w:pPr>
        <w:pStyle w:val="Nadpis3"/>
        <w:numPr>
          <w:ilvl w:val="0"/>
          <w:numId w:val="1"/>
        </w:numPr>
        <w:rPr>
          <w:bCs w:val="0"/>
        </w:rPr>
      </w:pPr>
      <w:r w:rsidRPr="0013429E">
        <w:rPr>
          <w:bCs w:val="0"/>
        </w:rPr>
        <w:t>Společná ustanovení</w:t>
      </w:r>
    </w:p>
    <w:p w:rsidR="001D512C" w:rsidRPr="0013429E" w:rsidRDefault="001D512C"/>
    <w:p w:rsidR="00FE112A" w:rsidRPr="0013429E" w:rsidRDefault="00FE112A" w:rsidP="00FE112A">
      <w:pPr>
        <w:pStyle w:val="Zkladntext"/>
        <w:numPr>
          <w:ilvl w:val="0"/>
          <w:numId w:val="4"/>
        </w:numPr>
      </w:pPr>
      <w:r w:rsidRPr="0013429E">
        <w:t>Osoby obsluhující elektrická zařízení musí mít kvalifikaci "pracovník poučený nebo znalý" nebo kvalifikaci vyšší. Při obsluze, údržbě, opravách a jiných pracích na elektrickém zařízení musí být dodrženy pracovní, provozní a bezpečnostní předpisy pro práci a obsluhu na elektrickém zařízení.</w:t>
      </w:r>
    </w:p>
    <w:p w:rsidR="00FE112A" w:rsidRPr="0013429E" w:rsidRDefault="00FE112A" w:rsidP="00FE112A">
      <w:pPr>
        <w:pStyle w:val="Zkladntext"/>
        <w:numPr>
          <w:ilvl w:val="0"/>
          <w:numId w:val="4"/>
        </w:numPr>
      </w:pPr>
      <w:r w:rsidRPr="0013429E">
        <w:t>Při montážních pracích musí být dodrženy příslušné závazné normy platné v době výstavby. Provedení prací musí odpovídat projektu a každá změna musí být předem odsouhlasena projektantem. Změny v provedení prací musí být dodavatelem zakresleny do jednoho výtisku dokumentace. Tento výtisk slouží jako podklad pro výchozí revize a je součástí dokladů o provedených montážních pracích, které předá dodavatel stavby objednavateli (investorovi).</w:t>
      </w:r>
    </w:p>
    <w:p w:rsidR="00FE112A" w:rsidRPr="0013429E" w:rsidRDefault="00FE112A" w:rsidP="00FE112A">
      <w:pPr>
        <w:pStyle w:val="Zkladntext"/>
        <w:numPr>
          <w:ilvl w:val="0"/>
          <w:numId w:val="4"/>
        </w:numPr>
      </w:pPr>
      <w:r w:rsidRPr="0013429E">
        <w:t>Dodavatel montážních prací je povinen dodržet ustanovení ČSN 33 1500, ČSN 33 2200-6-61 a norem souvisejících o provedení a předání výchozí revizní zprávy realizované elektroinstalace, po dokončení a při předání prací objednavateli.</w:t>
      </w:r>
    </w:p>
    <w:p w:rsidR="00FE112A" w:rsidRPr="0013429E" w:rsidRDefault="00FE112A" w:rsidP="00FE112A">
      <w:pPr>
        <w:pStyle w:val="Zkladntext"/>
        <w:numPr>
          <w:ilvl w:val="0"/>
          <w:numId w:val="4"/>
        </w:numPr>
      </w:pPr>
      <w:r w:rsidRPr="0013429E">
        <w:t xml:space="preserve">Provozovatel je oprávněn vypracovat na základě této technické zprávy, výchozí revize, montážních návodů a pokynů výrobců či dodavatelů zařízení, jakož i zkušeností ze zkušebního provozu, či výsledků komplexních zkoušek, závazný provozní řád s veškerými náležitostmi, jako je činnost obsluhy (při normálním provozu, poruše, havárii, živelné pohromě, požáru, výpadku elektrické </w:t>
      </w:r>
      <w:proofErr w:type="gramStart"/>
      <w:r w:rsidRPr="0013429E">
        <w:t>energie a pod.), funkční</w:t>
      </w:r>
      <w:proofErr w:type="gramEnd"/>
      <w:r w:rsidRPr="0013429E">
        <w:t xml:space="preserve"> nadřízenosti a podřízenosti, opatření k zajištění bezpečnosti práce a ochraně zdraví při práci, používání, uložení a kontrola ochranných pracovních pomůcek, opatření k ostraze majetku, uvedení telefonního spojení rozvodných závodů, policie, vodáren a zdravotnického střediska.</w:t>
      </w:r>
    </w:p>
    <w:p w:rsidR="00FE112A" w:rsidRPr="0013429E" w:rsidRDefault="00FE112A" w:rsidP="00FE112A">
      <w:pPr>
        <w:pStyle w:val="Zkladntext"/>
        <w:ind w:left="360" w:firstLine="0"/>
      </w:pPr>
      <w:r w:rsidRPr="0013429E">
        <w:lastRenderedPageBreak/>
        <w:t>S tímto provozním řádem je nutno obsluhu prokazatelně seznámit, znalost provozního řádu periodicky kontrolovat a prověřovat. Provozovatel nesmí připustit jiné (nevhodné) využití zařízení pro účely, k nimž není určeno a může znamenat vyšší než běžné opotřebení nebo i poškození.</w:t>
      </w:r>
    </w:p>
    <w:p w:rsidR="00FE112A" w:rsidRPr="0013429E" w:rsidRDefault="00FE112A" w:rsidP="00FE112A">
      <w:pPr>
        <w:pStyle w:val="Zkladntext"/>
        <w:ind w:left="360" w:firstLine="0"/>
      </w:pPr>
      <w:r w:rsidRPr="0013429E">
        <w:t>Při periodické prověrce odborných znalostí osob v elektrotechnice se provozovatel řídí ustanoveními vyhlášky číslo 50/1978 Sb. o odborné způsobilosti osob v elektrotechnice.</w:t>
      </w:r>
    </w:p>
    <w:p w:rsidR="00FE112A" w:rsidRPr="0013429E" w:rsidRDefault="00FE112A" w:rsidP="00FE112A">
      <w:pPr>
        <w:pStyle w:val="Zkladntext"/>
        <w:numPr>
          <w:ilvl w:val="0"/>
          <w:numId w:val="4"/>
        </w:numPr>
      </w:pPr>
      <w:r w:rsidRPr="0013429E">
        <w:t>Tato společná ustanovení jsou samostatnou a ve spojení s předchozími technickými ustanoveními, pak nedílnou součástí úplné technické zprávy projektové dokumentace elektrotechnického vybavení.</w:t>
      </w:r>
    </w:p>
    <w:p w:rsidR="00FE4671" w:rsidRPr="0013429E" w:rsidRDefault="00FE4671">
      <w:pPr>
        <w:jc w:val="both"/>
      </w:pPr>
    </w:p>
    <w:p w:rsidR="00CF6C7D" w:rsidRPr="0013429E" w:rsidRDefault="00CF6C7D" w:rsidP="00CF6C7D">
      <w:pPr>
        <w:pStyle w:val="Nadpis3"/>
        <w:numPr>
          <w:ilvl w:val="0"/>
          <w:numId w:val="1"/>
        </w:numPr>
        <w:rPr>
          <w:bCs w:val="0"/>
        </w:rPr>
      </w:pPr>
      <w:r w:rsidRPr="0013429E">
        <w:rPr>
          <w:bCs w:val="0"/>
        </w:rPr>
        <w:t>Výpis kabelů a vodičů</w:t>
      </w:r>
    </w:p>
    <w:p w:rsidR="00CF6C7D" w:rsidRPr="0013429E" w:rsidRDefault="00CF6C7D" w:rsidP="00CF6C7D">
      <w:pPr>
        <w:ind w:left="360"/>
        <w:rPr>
          <w:rFonts w:eastAsia="Arial Unicode MS"/>
          <w:b/>
        </w:rPr>
      </w:pPr>
    </w:p>
    <w:tbl>
      <w:tblPr>
        <w:tblW w:w="9102" w:type="dxa"/>
        <w:tblCellMar>
          <w:left w:w="0" w:type="dxa"/>
          <w:right w:w="0" w:type="dxa"/>
        </w:tblCellMar>
        <w:tblLook w:val="0000"/>
      </w:tblPr>
      <w:tblGrid>
        <w:gridCol w:w="863"/>
        <w:gridCol w:w="2838"/>
        <w:gridCol w:w="850"/>
        <w:gridCol w:w="1276"/>
        <w:gridCol w:w="1418"/>
        <w:gridCol w:w="1857"/>
      </w:tblGrid>
      <w:tr w:rsidR="003C09B7" w:rsidRPr="0013429E" w:rsidTr="003C09B7">
        <w:trPr>
          <w:trHeight w:val="285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4E0AFC" w:rsidP="00116165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vývod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4E0AFC" w:rsidP="00116165">
            <w:pPr>
              <w:jc w:val="both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typ-průřez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</w:tcPr>
          <w:p w:rsidR="004E0AFC" w:rsidRPr="0013429E" w:rsidRDefault="004E0AFC" w:rsidP="0011616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délka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4E0AFC" w:rsidP="00116165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odkud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4E0AFC" w:rsidP="00116165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kam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4E0AFC" w:rsidP="00116165">
            <w:pPr>
              <w:jc w:val="both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13429E">
              <w:rPr>
                <w:rFonts w:ascii="Arial" w:hAnsi="Arial" w:cs="Arial"/>
                <w:b/>
                <w:bCs/>
                <w:sz w:val="22"/>
                <w:szCs w:val="22"/>
              </w:rPr>
              <w:t>Poznámka</w:t>
            </w:r>
          </w:p>
        </w:tc>
      </w:tr>
      <w:tr w:rsidR="003C09B7" w:rsidRPr="0013429E" w:rsidTr="003C09B7">
        <w:trPr>
          <w:trHeight w:val="25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4E0AFC" w:rsidP="00116165">
            <w:pPr>
              <w:rPr>
                <w:rFonts w:eastAsia="Arial Unicode MS"/>
                <w:sz w:val="20"/>
                <w:szCs w:val="20"/>
              </w:rPr>
            </w:pPr>
            <w:r w:rsidRPr="0013429E">
              <w:rPr>
                <w:sz w:val="20"/>
                <w:szCs w:val="20"/>
              </w:rPr>
              <w:t>WL 01</w:t>
            </w: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3C09B7" w:rsidP="003C09B7">
            <w:pPr>
              <w:rPr>
                <w:rFonts w:eastAsia="Arial Unicode MS"/>
                <w:sz w:val="20"/>
                <w:szCs w:val="20"/>
              </w:rPr>
            </w:pPr>
            <w:r w:rsidRPr="0013429E">
              <w:rPr>
                <w:sz w:val="20"/>
                <w:szCs w:val="20"/>
              </w:rPr>
              <w:t>1-CXKE-R B2ca,s1,d0</w:t>
            </w:r>
            <w:r w:rsidR="004E0AFC" w:rsidRPr="0013429E">
              <w:rPr>
                <w:sz w:val="20"/>
                <w:szCs w:val="20"/>
              </w:rPr>
              <w:t xml:space="preserve"> </w:t>
            </w:r>
            <w:r w:rsidRPr="0013429E">
              <w:rPr>
                <w:sz w:val="20"/>
                <w:szCs w:val="20"/>
              </w:rPr>
              <w:t>3</w:t>
            </w:r>
            <w:r w:rsidR="004E0AFC" w:rsidRPr="0013429E">
              <w:rPr>
                <w:sz w:val="20"/>
                <w:szCs w:val="20"/>
              </w:rPr>
              <w:t>Jx10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0AFC" w:rsidRPr="0013429E" w:rsidRDefault="003C09B7" w:rsidP="00116165">
            <w:pPr>
              <w:jc w:val="center"/>
              <w:rPr>
                <w:sz w:val="20"/>
                <w:szCs w:val="20"/>
              </w:rPr>
            </w:pPr>
            <w:r w:rsidRPr="0013429E">
              <w:rPr>
                <w:sz w:val="20"/>
                <w:szCs w:val="20"/>
              </w:rPr>
              <w:t>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3C09B7" w:rsidP="00116165">
            <w:pPr>
              <w:jc w:val="center"/>
              <w:rPr>
                <w:rFonts w:eastAsia="Arial Unicode MS"/>
                <w:sz w:val="20"/>
                <w:szCs w:val="20"/>
              </w:rPr>
            </w:pPr>
            <w:proofErr w:type="spellStart"/>
            <w:r w:rsidRPr="0013429E">
              <w:rPr>
                <w:sz w:val="20"/>
                <w:szCs w:val="20"/>
              </w:rPr>
              <w:t>stáv</w:t>
            </w:r>
            <w:proofErr w:type="spellEnd"/>
            <w:r w:rsidRPr="0013429E">
              <w:rPr>
                <w:sz w:val="20"/>
                <w:szCs w:val="20"/>
              </w:rPr>
              <w:t>. přívod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3C09B7" w:rsidP="00116165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13429E">
              <w:rPr>
                <w:sz w:val="20"/>
                <w:szCs w:val="20"/>
              </w:rPr>
              <w:t>EL1/1/1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3C09B7" w:rsidP="00116165">
            <w:pPr>
              <w:rPr>
                <w:rFonts w:eastAsia="Arial Unicode MS"/>
                <w:sz w:val="20"/>
                <w:szCs w:val="20"/>
              </w:rPr>
            </w:pPr>
            <w:r w:rsidRPr="0013429E">
              <w:rPr>
                <w:sz w:val="20"/>
                <w:szCs w:val="20"/>
              </w:rPr>
              <w:t>osvětlení</w:t>
            </w:r>
          </w:p>
        </w:tc>
      </w:tr>
      <w:tr w:rsidR="003C09B7" w:rsidRPr="0013429E" w:rsidTr="003C09B7">
        <w:trPr>
          <w:trHeight w:val="25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4E0AFC" w:rsidP="00116165">
            <w:pPr>
              <w:rPr>
                <w:sz w:val="20"/>
                <w:szCs w:val="20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4E0AFC" w:rsidP="00116165">
            <w:pPr>
              <w:rPr>
                <w:sz w:val="20"/>
                <w:szCs w:val="20"/>
              </w:rPr>
            </w:pPr>
            <w:r w:rsidRPr="0013429E">
              <w:rPr>
                <w:sz w:val="20"/>
                <w:szCs w:val="20"/>
              </w:rPr>
              <w:t xml:space="preserve">CY </w:t>
            </w:r>
            <w:r w:rsidR="003C09B7" w:rsidRPr="0013429E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AFC" w:rsidRPr="0013429E" w:rsidRDefault="003C09B7" w:rsidP="00116165">
            <w:pPr>
              <w:jc w:val="center"/>
              <w:rPr>
                <w:sz w:val="20"/>
                <w:szCs w:val="20"/>
              </w:rPr>
            </w:pPr>
            <w:r w:rsidRPr="0013429E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4E0AFC" w:rsidP="00116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4E0AFC" w:rsidP="00116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E0AFC" w:rsidRPr="0013429E" w:rsidRDefault="004E0AFC" w:rsidP="00116165">
            <w:pPr>
              <w:rPr>
                <w:sz w:val="20"/>
                <w:szCs w:val="20"/>
              </w:rPr>
            </w:pPr>
            <w:r w:rsidRPr="0013429E">
              <w:rPr>
                <w:sz w:val="20"/>
                <w:szCs w:val="20"/>
              </w:rPr>
              <w:t>pospojování</w:t>
            </w:r>
          </w:p>
        </w:tc>
      </w:tr>
    </w:tbl>
    <w:p w:rsidR="00CF6C7D" w:rsidRPr="0013429E" w:rsidRDefault="00CF6C7D" w:rsidP="00CF6C7D">
      <w:pPr>
        <w:rPr>
          <w:rFonts w:eastAsia="Arial Unicode MS"/>
        </w:rPr>
      </w:pPr>
    </w:p>
    <w:p w:rsidR="0013551D" w:rsidRPr="0013429E" w:rsidRDefault="0013551D">
      <w:pPr>
        <w:jc w:val="both"/>
      </w:pPr>
    </w:p>
    <w:p w:rsidR="001D512C" w:rsidRPr="0013429E" w:rsidRDefault="001D512C">
      <w:pPr>
        <w:ind w:firstLine="360"/>
        <w:jc w:val="both"/>
      </w:pPr>
      <w:r w:rsidRPr="0013429E">
        <w:t xml:space="preserve">v Olomouci, </w:t>
      </w:r>
      <w:r w:rsidR="00596EF5" w:rsidRPr="0013429E">
        <w:t>únor</w:t>
      </w:r>
      <w:r w:rsidR="00D81EFE" w:rsidRPr="0013429E">
        <w:t xml:space="preserve"> 201</w:t>
      </w:r>
      <w:r w:rsidR="00596EF5" w:rsidRPr="0013429E">
        <w:t>3</w:t>
      </w:r>
      <w:r w:rsidRPr="0013429E">
        <w:tab/>
      </w:r>
      <w:r w:rsidRPr="0013429E">
        <w:tab/>
      </w:r>
      <w:r w:rsidRPr="0013429E">
        <w:tab/>
      </w:r>
      <w:r w:rsidRPr="0013429E">
        <w:tab/>
        <w:t xml:space="preserve">Vypracoval: Ing. Kamil Novotný  </w:t>
      </w:r>
    </w:p>
    <w:p w:rsidR="00AD042C" w:rsidRPr="0013429E" w:rsidRDefault="00AD042C" w:rsidP="00AD042C">
      <w:pPr>
        <w:ind w:left="4248" w:firstLine="708"/>
        <w:jc w:val="both"/>
      </w:pPr>
    </w:p>
    <w:sectPr w:rsidR="00AD042C" w:rsidRPr="0013429E" w:rsidSect="00394411"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3C5" w:rsidRDefault="00B643C5">
      <w:r>
        <w:separator/>
      </w:r>
    </w:p>
  </w:endnote>
  <w:endnote w:type="continuationSeparator" w:id="0">
    <w:p w:rsidR="00B643C5" w:rsidRDefault="00B64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18B" w:rsidRDefault="005E618B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12C" w:rsidRDefault="001D512C">
    <w:pPr>
      <w:pStyle w:val="Zpat"/>
      <w:tabs>
        <w:tab w:val="clear" w:pos="4536"/>
        <w:tab w:val="center" w:pos="3960"/>
      </w:tabs>
      <w:jc w:val="right"/>
      <w:rPr>
        <w:i/>
        <w:iCs/>
      </w:rPr>
    </w:pPr>
    <w:r>
      <w:rPr>
        <w:rStyle w:val="slostrnky"/>
        <w:i/>
        <w:i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18B" w:rsidRDefault="005E618B">
    <w:pPr>
      <w:pStyle w:val="Zpa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12C" w:rsidRDefault="001D512C">
    <w:pPr>
      <w:pStyle w:val="Zpat"/>
      <w:tabs>
        <w:tab w:val="clear" w:pos="4536"/>
        <w:tab w:val="center" w:pos="3960"/>
      </w:tabs>
      <w:jc w:val="right"/>
      <w:rPr>
        <w:i/>
        <w:iCs/>
      </w:rPr>
    </w:pPr>
    <w:r>
      <w:rPr>
        <w:rStyle w:val="slostrnky"/>
        <w:i/>
        <w:iCs/>
      </w:rPr>
      <w:tab/>
    </w:r>
    <w:r w:rsidR="00093C94">
      <w:rPr>
        <w:rStyle w:val="slostrnky"/>
        <w:rFonts w:ascii="Arial" w:hAnsi="Arial" w:cs="Arial"/>
        <w:b/>
        <w:bCs/>
        <w:sz w:val="20"/>
      </w:rPr>
      <w:fldChar w:fldCharType="begin"/>
    </w:r>
    <w:r>
      <w:rPr>
        <w:rStyle w:val="slostrnky"/>
        <w:rFonts w:ascii="Arial" w:hAnsi="Arial" w:cs="Arial"/>
        <w:b/>
        <w:bCs/>
        <w:sz w:val="20"/>
      </w:rPr>
      <w:instrText xml:space="preserve"> PAGE </w:instrText>
    </w:r>
    <w:r w:rsidR="00093C94">
      <w:rPr>
        <w:rStyle w:val="slostrnky"/>
        <w:rFonts w:ascii="Arial" w:hAnsi="Arial" w:cs="Arial"/>
        <w:b/>
        <w:bCs/>
        <w:sz w:val="20"/>
      </w:rPr>
      <w:fldChar w:fldCharType="separate"/>
    </w:r>
    <w:r w:rsidR="0013429E">
      <w:rPr>
        <w:rStyle w:val="slostrnky"/>
        <w:rFonts w:ascii="Arial" w:hAnsi="Arial" w:cs="Arial"/>
        <w:b/>
        <w:bCs/>
        <w:noProof/>
        <w:sz w:val="20"/>
      </w:rPr>
      <w:t>4</w:t>
    </w:r>
    <w:r w:rsidR="00093C94">
      <w:rPr>
        <w:rStyle w:val="slostrnky"/>
        <w:rFonts w:ascii="Arial" w:hAnsi="Arial" w:cs="Arial"/>
        <w:b/>
        <w:bCs/>
        <w:sz w:val="20"/>
      </w:rPr>
      <w:fldChar w:fldCharType="end"/>
    </w:r>
    <w:r>
      <w:rPr>
        <w:rStyle w:val="slostrnky"/>
        <w:i/>
        <w:iCs/>
      </w:rPr>
      <w:tab/>
    </w:r>
    <w:r>
      <w:rPr>
        <w:rFonts w:ascii="Arial" w:hAnsi="Arial" w:cs="Arial"/>
        <w:b/>
        <w:bCs/>
        <w:sz w:val="20"/>
      </w:rPr>
      <w:t>Ing. Kamil Novotný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3C5" w:rsidRDefault="00B643C5">
      <w:r>
        <w:separator/>
      </w:r>
    </w:p>
  </w:footnote>
  <w:footnote w:type="continuationSeparator" w:id="0">
    <w:p w:rsidR="00B643C5" w:rsidRDefault="00B643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18B" w:rsidRDefault="005E618B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12C" w:rsidRPr="005B67F1" w:rsidRDefault="009F6ED8" w:rsidP="00EA1490">
    <w:pPr>
      <w:pStyle w:val="Zhlav"/>
      <w:jc w:val="right"/>
      <w:rPr>
        <w:rFonts w:ascii="Calibri" w:hAnsi="Calibri"/>
        <w:spacing w:val="40"/>
        <w:sz w:val="20"/>
        <w:szCs w:val="20"/>
      </w:rPr>
    </w:pPr>
    <w:r w:rsidRPr="009F6ED8">
      <w:rPr>
        <w:rFonts w:ascii="Calibri" w:hAnsi="Calibri"/>
        <w:spacing w:val="40"/>
        <w:sz w:val="20"/>
        <w:szCs w:val="20"/>
      </w:rPr>
      <w:t xml:space="preserve">Úprava </w:t>
    </w:r>
    <w:proofErr w:type="gramStart"/>
    <w:r w:rsidRPr="009F6ED8">
      <w:rPr>
        <w:rFonts w:ascii="Calibri" w:hAnsi="Calibri"/>
        <w:spacing w:val="40"/>
        <w:sz w:val="20"/>
        <w:szCs w:val="20"/>
      </w:rPr>
      <w:t>chodby 1.pp</w:t>
    </w:r>
    <w:proofErr w:type="gramEnd"/>
    <w:r w:rsidRPr="009F6ED8">
      <w:rPr>
        <w:rFonts w:ascii="Calibri" w:hAnsi="Calibri"/>
        <w:spacing w:val="40"/>
        <w:sz w:val="20"/>
        <w:szCs w:val="20"/>
      </w:rPr>
      <w:t>, budova Q2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939" w:rsidRPr="00612C86" w:rsidRDefault="000B4939" w:rsidP="000B4939">
    <w:pPr>
      <w:ind w:left="4956" w:firstLine="708"/>
      <w:rPr>
        <w:rFonts w:asciiTheme="minorHAnsi" w:hAnsiTheme="minorHAnsi"/>
        <w:b/>
        <w:color w:val="009900"/>
        <w:spacing w:val="84"/>
        <w:sz w:val="20"/>
        <w:szCs w:val="20"/>
      </w:rPr>
    </w:pPr>
    <w:r w:rsidRPr="00612C86">
      <w:rPr>
        <w:rFonts w:asciiTheme="minorHAnsi" w:hAnsiTheme="minorHAnsi"/>
        <w:b/>
        <w:color w:val="009900"/>
        <w:spacing w:val="84"/>
        <w:sz w:val="20"/>
        <w:szCs w:val="20"/>
      </w:rPr>
      <w:t>Ing. Kamil Novotný</w:t>
    </w:r>
  </w:p>
  <w:p w:rsidR="000B4939" w:rsidRPr="00397D89" w:rsidRDefault="000B4939" w:rsidP="000B4939">
    <w:pPr>
      <w:ind w:left="4956" w:firstLine="708"/>
      <w:rPr>
        <w:rFonts w:asciiTheme="minorHAnsi" w:hAnsiTheme="minorHAnsi"/>
        <w:spacing w:val="-8"/>
        <w:sz w:val="20"/>
        <w:szCs w:val="20"/>
      </w:rPr>
    </w:pPr>
    <w:r w:rsidRPr="00397D89">
      <w:rPr>
        <w:rFonts w:asciiTheme="minorHAnsi" w:hAnsiTheme="minorHAnsi"/>
        <w:spacing w:val="-8"/>
        <w:sz w:val="20"/>
        <w:szCs w:val="20"/>
      </w:rPr>
      <w:t xml:space="preserve">Náves 39, 783 72, Velký Týnec – </w:t>
    </w:r>
    <w:proofErr w:type="spellStart"/>
    <w:r w:rsidRPr="00397D89">
      <w:rPr>
        <w:rFonts w:asciiTheme="minorHAnsi" w:hAnsiTheme="minorHAnsi"/>
        <w:spacing w:val="-8"/>
        <w:sz w:val="20"/>
        <w:szCs w:val="20"/>
      </w:rPr>
      <w:t>Čechovice</w:t>
    </w:r>
    <w:proofErr w:type="spellEnd"/>
  </w:p>
  <w:p w:rsidR="000B4939" w:rsidRPr="00397D89" w:rsidRDefault="000B4939" w:rsidP="000B4939">
    <w:pPr>
      <w:ind w:left="4956" w:firstLine="708"/>
      <w:rPr>
        <w:rFonts w:asciiTheme="minorHAnsi" w:hAnsiTheme="minorHAnsi"/>
        <w:spacing w:val="70"/>
        <w:sz w:val="20"/>
        <w:szCs w:val="20"/>
      </w:rPr>
    </w:pPr>
    <w:r w:rsidRPr="00397D89">
      <w:rPr>
        <w:rFonts w:asciiTheme="minorHAnsi" w:hAnsiTheme="minorHAnsi"/>
        <w:spacing w:val="70"/>
        <w:sz w:val="20"/>
        <w:szCs w:val="20"/>
      </w:rPr>
      <w:t>tel.: +420 737735817</w:t>
    </w:r>
  </w:p>
  <w:p w:rsidR="000B4939" w:rsidRPr="00397D89" w:rsidRDefault="000B4939" w:rsidP="000B4939">
    <w:pPr>
      <w:ind w:left="4956" w:firstLine="708"/>
      <w:rPr>
        <w:rFonts w:asciiTheme="minorHAnsi" w:hAnsiTheme="minorHAnsi"/>
        <w:spacing w:val="-10"/>
        <w:sz w:val="20"/>
        <w:szCs w:val="20"/>
      </w:rPr>
    </w:pPr>
    <w:r w:rsidRPr="00397D89">
      <w:rPr>
        <w:rFonts w:asciiTheme="minorHAnsi" w:hAnsiTheme="minorHAnsi"/>
        <w:spacing w:val="-10"/>
        <w:sz w:val="20"/>
        <w:szCs w:val="20"/>
      </w:rPr>
      <w:t xml:space="preserve">e-mail: </w:t>
    </w:r>
    <w:hyperlink r:id="rId1" w:history="1">
      <w:r w:rsidRPr="00397D89">
        <w:rPr>
          <w:rFonts w:asciiTheme="minorHAnsi" w:hAnsiTheme="minorHAnsi"/>
          <w:spacing w:val="-10"/>
          <w:sz w:val="20"/>
          <w:szCs w:val="20"/>
        </w:rPr>
        <w:t>novotny@elektroprojekt-novotny.cz</w:t>
      </w:r>
    </w:hyperlink>
  </w:p>
  <w:p w:rsidR="000B4939" w:rsidRPr="00397D89" w:rsidRDefault="000B4939" w:rsidP="000B4939">
    <w:pPr>
      <w:ind w:left="4956" w:firstLine="708"/>
      <w:rPr>
        <w:rFonts w:asciiTheme="minorHAnsi" w:hAnsiTheme="minorHAnsi"/>
        <w:spacing w:val="4"/>
        <w:sz w:val="20"/>
        <w:szCs w:val="20"/>
      </w:rPr>
    </w:pPr>
    <w:r w:rsidRPr="00397D89">
      <w:rPr>
        <w:rFonts w:asciiTheme="minorHAnsi" w:hAnsiTheme="minorHAnsi"/>
        <w:spacing w:val="4"/>
        <w:sz w:val="20"/>
        <w:szCs w:val="20"/>
      </w:rPr>
      <w:t>web: www.</w:t>
    </w:r>
    <w:proofErr w:type="spellStart"/>
    <w:r w:rsidRPr="00397D89">
      <w:rPr>
        <w:rFonts w:asciiTheme="minorHAnsi" w:hAnsiTheme="minorHAnsi"/>
        <w:spacing w:val="4"/>
        <w:sz w:val="20"/>
        <w:szCs w:val="20"/>
      </w:rPr>
      <w:t>elektroprojekt</w:t>
    </w:r>
    <w:proofErr w:type="spellEnd"/>
    <w:r w:rsidRPr="00397D89">
      <w:rPr>
        <w:rFonts w:asciiTheme="minorHAnsi" w:hAnsiTheme="minorHAnsi"/>
        <w:spacing w:val="4"/>
        <w:sz w:val="20"/>
        <w:szCs w:val="20"/>
      </w:rPr>
      <w:t>-novotny.cz</w:t>
    </w:r>
  </w:p>
  <w:p w:rsidR="001D512C" w:rsidRPr="000B4939" w:rsidRDefault="001D512C" w:rsidP="000B4939">
    <w:pPr>
      <w:pStyle w:val="Zhlav"/>
      <w:rPr>
        <w:szCs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12C" w:rsidRDefault="001D512C">
    <w:pPr>
      <w:pStyle w:val="Zhlav"/>
      <w:jc w:val="right"/>
    </w:pPr>
    <w:r>
      <w:rPr>
        <w:rFonts w:ascii="Arial" w:hAnsi="Arial" w:cs="Arial"/>
        <w:b/>
        <w:bCs/>
        <w:spacing w:val="60"/>
        <w:sz w:val="20"/>
      </w:rPr>
      <w:t xml:space="preserve">Rekreační chata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10F3"/>
    <w:multiLevelType w:val="hybridMultilevel"/>
    <w:tmpl w:val="9F6EBFB4"/>
    <w:lvl w:ilvl="0" w:tplc="5D4C9632">
      <w:start w:val="1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abstractNum w:abstractNumId="1">
    <w:nsid w:val="05C87680"/>
    <w:multiLevelType w:val="hybridMultilevel"/>
    <w:tmpl w:val="66E492E2"/>
    <w:lvl w:ilvl="0" w:tplc="172EA274">
      <w:start w:val="1"/>
      <w:numFmt w:val="lowerLetter"/>
      <w:lvlText w:val="%1)"/>
      <w:legacy w:legacy="1" w:legacySpace="0" w:legacyIndent="283"/>
      <w:lvlJc w:val="left"/>
      <w:pPr>
        <w:ind w:left="523" w:hanging="283"/>
      </w:pPr>
    </w:lvl>
    <w:lvl w:ilvl="1" w:tplc="0405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96761A3"/>
    <w:multiLevelType w:val="singleLevel"/>
    <w:tmpl w:val="C09CB606"/>
    <w:lvl w:ilvl="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3">
    <w:nsid w:val="0AB20741"/>
    <w:multiLevelType w:val="hybridMultilevel"/>
    <w:tmpl w:val="034836E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23E6D"/>
    <w:multiLevelType w:val="hybridMultilevel"/>
    <w:tmpl w:val="5B16BDBA"/>
    <w:lvl w:ilvl="0" w:tplc="273C9F9E">
      <w:start w:val="1"/>
      <w:numFmt w:val="lowerLetter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6F42D1"/>
    <w:multiLevelType w:val="hybridMultilevel"/>
    <w:tmpl w:val="1D00F5D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DC7B13"/>
    <w:multiLevelType w:val="singleLevel"/>
    <w:tmpl w:val="172EA27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>
    <w:nsid w:val="11825307"/>
    <w:multiLevelType w:val="multilevel"/>
    <w:tmpl w:val="F738D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AB12375"/>
    <w:multiLevelType w:val="hybridMultilevel"/>
    <w:tmpl w:val="EBD03216"/>
    <w:lvl w:ilvl="0" w:tplc="610C6F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BC781F"/>
    <w:multiLevelType w:val="hybridMultilevel"/>
    <w:tmpl w:val="1BB0AA80"/>
    <w:lvl w:ilvl="0" w:tplc="610C6FB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87108A"/>
    <w:multiLevelType w:val="singleLevel"/>
    <w:tmpl w:val="C09CB60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FF45B1C"/>
    <w:multiLevelType w:val="hybridMultilevel"/>
    <w:tmpl w:val="4794509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470EFE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355F4DFD"/>
    <w:multiLevelType w:val="hybridMultilevel"/>
    <w:tmpl w:val="8DCC639A"/>
    <w:lvl w:ilvl="0" w:tplc="273C9F9E">
      <w:start w:val="1"/>
      <w:numFmt w:val="lowerLetter"/>
      <w:lvlText w:val="%1."/>
      <w:lvlJc w:val="left"/>
      <w:pPr>
        <w:tabs>
          <w:tab w:val="num" w:pos="360"/>
        </w:tabs>
        <w:ind w:left="-360" w:firstLine="360"/>
      </w:pPr>
      <w:rPr>
        <w:rFonts w:hint="default"/>
      </w:rPr>
    </w:lvl>
    <w:lvl w:ilvl="1" w:tplc="9C529EE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5CDCE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8455F2"/>
    <w:multiLevelType w:val="hybridMultilevel"/>
    <w:tmpl w:val="B7E0C196"/>
    <w:lvl w:ilvl="0" w:tplc="1804B858">
      <w:start w:val="1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15">
    <w:nsid w:val="37573506"/>
    <w:multiLevelType w:val="hybridMultilevel"/>
    <w:tmpl w:val="D1D4726E"/>
    <w:lvl w:ilvl="0" w:tplc="610C6FBC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6">
    <w:nsid w:val="3B4C01C7"/>
    <w:multiLevelType w:val="hybridMultilevel"/>
    <w:tmpl w:val="8DCC639A"/>
    <w:lvl w:ilvl="0" w:tplc="273C9F9E">
      <w:start w:val="1"/>
      <w:numFmt w:val="lowerLetter"/>
      <w:lvlText w:val="%1."/>
      <w:lvlJc w:val="left"/>
      <w:pPr>
        <w:tabs>
          <w:tab w:val="num" w:pos="360"/>
        </w:tabs>
        <w:ind w:left="-360" w:firstLine="360"/>
      </w:pPr>
      <w:rPr>
        <w:rFonts w:hint="default"/>
      </w:rPr>
    </w:lvl>
    <w:lvl w:ilvl="1" w:tplc="9C529EE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793D80"/>
    <w:multiLevelType w:val="hybridMultilevel"/>
    <w:tmpl w:val="1D00F5D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DC4B2F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49AF754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>
    <w:nsid w:val="53813245"/>
    <w:multiLevelType w:val="hybridMultilevel"/>
    <w:tmpl w:val="D1D4726E"/>
    <w:lvl w:ilvl="0" w:tplc="610C6FBC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4F5CDCE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1">
    <w:nsid w:val="67003DDD"/>
    <w:multiLevelType w:val="hybridMultilevel"/>
    <w:tmpl w:val="C576BDCE"/>
    <w:lvl w:ilvl="0" w:tplc="9BE08B42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22">
    <w:nsid w:val="6A080C96"/>
    <w:multiLevelType w:val="hybridMultilevel"/>
    <w:tmpl w:val="EAE2A37A"/>
    <w:lvl w:ilvl="0" w:tplc="273C9F9E">
      <w:start w:val="1"/>
      <w:numFmt w:val="lowerLetter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26DD88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15085F"/>
    <w:multiLevelType w:val="singleLevel"/>
    <w:tmpl w:val="C09CB606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24">
    <w:nsid w:val="6D6E5BEC"/>
    <w:multiLevelType w:val="hybridMultilevel"/>
    <w:tmpl w:val="1D00F5D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1D4B08"/>
    <w:multiLevelType w:val="singleLevel"/>
    <w:tmpl w:val="4F5CDCE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79CC6A0A"/>
    <w:multiLevelType w:val="singleLevel"/>
    <w:tmpl w:val="0405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27">
    <w:nsid w:val="7A765A83"/>
    <w:multiLevelType w:val="singleLevel"/>
    <w:tmpl w:val="3DB845E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8">
    <w:nsid w:val="7F9D08C2"/>
    <w:multiLevelType w:val="singleLevel"/>
    <w:tmpl w:val="0405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>
    <w:abstractNumId w:val="24"/>
  </w:num>
  <w:num w:numId="2">
    <w:abstractNumId w:val="14"/>
  </w:num>
  <w:num w:numId="3">
    <w:abstractNumId w:val="18"/>
  </w:num>
  <w:num w:numId="4">
    <w:abstractNumId w:val="9"/>
  </w:num>
  <w:num w:numId="5">
    <w:abstractNumId w:val="27"/>
  </w:num>
  <w:num w:numId="6">
    <w:abstractNumId w:val="19"/>
  </w:num>
  <w:num w:numId="7">
    <w:abstractNumId w:val="21"/>
  </w:num>
  <w:num w:numId="8">
    <w:abstractNumId w:val="6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3"/>
  </w:num>
  <w:num w:numId="12">
    <w:abstractNumId w:val="28"/>
  </w:num>
  <w:num w:numId="13">
    <w:abstractNumId w:val="28"/>
    <w:lvlOverride w:ilvl="0">
      <w:startOverride w:val="1"/>
    </w:lvlOverride>
  </w:num>
  <w:num w:numId="14">
    <w:abstractNumId w:val="25"/>
  </w:num>
  <w:num w:numId="15">
    <w:abstractNumId w:val="12"/>
  </w:num>
  <w:num w:numId="16">
    <w:abstractNumId w:val="25"/>
  </w:num>
  <w:num w:numId="17">
    <w:abstractNumId w:val="15"/>
  </w:num>
  <w:num w:numId="18">
    <w:abstractNumId w:val="8"/>
  </w:num>
  <w:num w:numId="19">
    <w:abstractNumId w:val="22"/>
  </w:num>
  <w:num w:numId="20">
    <w:abstractNumId w:val="1"/>
  </w:num>
  <w:num w:numId="2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7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3"/>
  </w:num>
  <w:num w:numId="28">
    <w:abstractNumId w:val="16"/>
  </w:num>
  <w:num w:numId="29">
    <w:abstractNumId w:val="10"/>
  </w:num>
  <w:num w:numId="30">
    <w:abstractNumId w:val="13"/>
  </w:num>
  <w:num w:numId="31">
    <w:abstractNumId w:val="20"/>
  </w:num>
  <w:num w:numId="32">
    <w:abstractNumId w:val="0"/>
  </w:num>
  <w:num w:numId="33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2"/>
  </w:num>
  <w:num w:numId="38">
    <w:abstractNumId w:val="23"/>
  </w:num>
  <w:num w:numId="39">
    <w:abstractNumId w:val="5"/>
  </w:num>
  <w:num w:numId="40">
    <w:abstractNumId w:val="23"/>
  </w:num>
  <w:num w:numId="4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0703"/>
    <w:rsid w:val="00001B18"/>
    <w:rsid w:val="00011524"/>
    <w:rsid w:val="00015870"/>
    <w:rsid w:val="00021844"/>
    <w:rsid w:val="000218FD"/>
    <w:rsid w:val="0002585A"/>
    <w:rsid w:val="0002672D"/>
    <w:rsid w:val="00036B85"/>
    <w:rsid w:val="000505C5"/>
    <w:rsid w:val="00056F48"/>
    <w:rsid w:val="00057BAA"/>
    <w:rsid w:val="00071CFA"/>
    <w:rsid w:val="00072CF4"/>
    <w:rsid w:val="000872B4"/>
    <w:rsid w:val="00090EF0"/>
    <w:rsid w:val="000910FC"/>
    <w:rsid w:val="00093C94"/>
    <w:rsid w:val="000A16A8"/>
    <w:rsid w:val="000A7B44"/>
    <w:rsid w:val="000B1FA2"/>
    <w:rsid w:val="000B4939"/>
    <w:rsid w:val="000B7814"/>
    <w:rsid w:val="000C5E78"/>
    <w:rsid w:val="000D512C"/>
    <w:rsid w:val="000D7AFB"/>
    <w:rsid w:val="000E671B"/>
    <w:rsid w:val="000F1347"/>
    <w:rsid w:val="00103F42"/>
    <w:rsid w:val="00113125"/>
    <w:rsid w:val="00124A1C"/>
    <w:rsid w:val="001258C4"/>
    <w:rsid w:val="0013182C"/>
    <w:rsid w:val="00131FA3"/>
    <w:rsid w:val="0013429E"/>
    <w:rsid w:val="0013551D"/>
    <w:rsid w:val="00137CB9"/>
    <w:rsid w:val="001411AE"/>
    <w:rsid w:val="00143D87"/>
    <w:rsid w:val="001450FB"/>
    <w:rsid w:val="00146865"/>
    <w:rsid w:val="00146B3E"/>
    <w:rsid w:val="00147573"/>
    <w:rsid w:val="00157711"/>
    <w:rsid w:val="001620FA"/>
    <w:rsid w:val="0016225F"/>
    <w:rsid w:val="001701AC"/>
    <w:rsid w:val="00173B95"/>
    <w:rsid w:val="001758CF"/>
    <w:rsid w:val="00183C53"/>
    <w:rsid w:val="00184C8C"/>
    <w:rsid w:val="00186056"/>
    <w:rsid w:val="00192964"/>
    <w:rsid w:val="001947D6"/>
    <w:rsid w:val="001956EB"/>
    <w:rsid w:val="001C2971"/>
    <w:rsid w:val="001D137A"/>
    <w:rsid w:val="001D512C"/>
    <w:rsid w:val="001E0159"/>
    <w:rsid w:val="001E1B59"/>
    <w:rsid w:val="001E35CF"/>
    <w:rsid w:val="001E4FEC"/>
    <w:rsid w:val="001E6F16"/>
    <w:rsid w:val="001F097A"/>
    <w:rsid w:val="001F5131"/>
    <w:rsid w:val="001F7055"/>
    <w:rsid w:val="001F7BC8"/>
    <w:rsid w:val="00202EF2"/>
    <w:rsid w:val="002044E1"/>
    <w:rsid w:val="00207DAF"/>
    <w:rsid w:val="00215841"/>
    <w:rsid w:val="00216BD6"/>
    <w:rsid w:val="002206EC"/>
    <w:rsid w:val="00220BBB"/>
    <w:rsid w:val="0022682D"/>
    <w:rsid w:val="002268E2"/>
    <w:rsid w:val="00230158"/>
    <w:rsid w:val="002315CE"/>
    <w:rsid w:val="0023271E"/>
    <w:rsid w:val="0024191A"/>
    <w:rsid w:val="00244020"/>
    <w:rsid w:val="00260318"/>
    <w:rsid w:val="00266CE4"/>
    <w:rsid w:val="002725E7"/>
    <w:rsid w:val="00294453"/>
    <w:rsid w:val="002B016B"/>
    <w:rsid w:val="002B1DFA"/>
    <w:rsid w:val="002D68D7"/>
    <w:rsid w:val="002F3331"/>
    <w:rsid w:val="0030456D"/>
    <w:rsid w:val="003071E7"/>
    <w:rsid w:val="00312BE7"/>
    <w:rsid w:val="003145F7"/>
    <w:rsid w:val="00314B64"/>
    <w:rsid w:val="0031670B"/>
    <w:rsid w:val="00316F28"/>
    <w:rsid w:val="00325B4E"/>
    <w:rsid w:val="00330D93"/>
    <w:rsid w:val="003325D4"/>
    <w:rsid w:val="00337E2E"/>
    <w:rsid w:val="003405A2"/>
    <w:rsid w:val="00340CC1"/>
    <w:rsid w:val="0034113E"/>
    <w:rsid w:val="00343D18"/>
    <w:rsid w:val="00344436"/>
    <w:rsid w:val="0036077D"/>
    <w:rsid w:val="00366AB6"/>
    <w:rsid w:val="00385D05"/>
    <w:rsid w:val="003862FE"/>
    <w:rsid w:val="00387E53"/>
    <w:rsid w:val="00394411"/>
    <w:rsid w:val="00394F2C"/>
    <w:rsid w:val="00396DC6"/>
    <w:rsid w:val="003A3BB3"/>
    <w:rsid w:val="003A6B28"/>
    <w:rsid w:val="003A7452"/>
    <w:rsid w:val="003B3B93"/>
    <w:rsid w:val="003C09B7"/>
    <w:rsid w:val="003C434E"/>
    <w:rsid w:val="003C4EA2"/>
    <w:rsid w:val="003C7757"/>
    <w:rsid w:val="003C77E4"/>
    <w:rsid w:val="003D0386"/>
    <w:rsid w:val="003D27D0"/>
    <w:rsid w:val="003E5206"/>
    <w:rsid w:val="003E74A3"/>
    <w:rsid w:val="003F2AC9"/>
    <w:rsid w:val="003F72E6"/>
    <w:rsid w:val="004054E2"/>
    <w:rsid w:val="004130B6"/>
    <w:rsid w:val="00416B45"/>
    <w:rsid w:val="004209C6"/>
    <w:rsid w:val="00441448"/>
    <w:rsid w:val="00444D1A"/>
    <w:rsid w:val="00454BE4"/>
    <w:rsid w:val="00457965"/>
    <w:rsid w:val="00457C81"/>
    <w:rsid w:val="00463304"/>
    <w:rsid w:val="00464C22"/>
    <w:rsid w:val="004654B5"/>
    <w:rsid w:val="00496045"/>
    <w:rsid w:val="004A0ED0"/>
    <w:rsid w:val="004A3A8C"/>
    <w:rsid w:val="004A750F"/>
    <w:rsid w:val="004B4057"/>
    <w:rsid w:val="004D4CCB"/>
    <w:rsid w:val="004D74E9"/>
    <w:rsid w:val="004E0AFC"/>
    <w:rsid w:val="004E1DC6"/>
    <w:rsid w:val="004E4FDE"/>
    <w:rsid w:val="004E563E"/>
    <w:rsid w:val="004E7FE0"/>
    <w:rsid w:val="0050612A"/>
    <w:rsid w:val="0050637F"/>
    <w:rsid w:val="00514F17"/>
    <w:rsid w:val="00522217"/>
    <w:rsid w:val="005355B3"/>
    <w:rsid w:val="005510C4"/>
    <w:rsid w:val="00565B3F"/>
    <w:rsid w:val="00571992"/>
    <w:rsid w:val="00575A44"/>
    <w:rsid w:val="00584477"/>
    <w:rsid w:val="00596EF5"/>
    <w:rsid w:val="005A28D7"/>
    <w:rsid w:val="005B050D"/>
    <w:rsid w:val="005B2F2D"/>
    <w:rsid w:val="005B3333"/>
    <w:rsid w:val="005B67F1"/>
    <w:rsid w:val="005D64CD"/>
    <w:rsid w:val="005E22E8"/>
    <w:rsid w:val="005E2F3B"/>
    <w:rsid w:val="005E60DD"/>
    <w:rsid w:val="005E618B"/>
    <w:rsid w:val="005F0DB9"/>
    <w:rsid w:val="005F4575"/>
    <w:rsid w:val="00614EB0"/>
    <w:rsid w:val="00615770"/>
    <w:rsid w:val="00622F92"/>
    <w:rsid w:val="00625FC9"/>
    <w:rsid w:val="0062740C"/>
    <w:rsid w:val="00641C90"/>
    <w:rsid w:val="00647582"/>
    <w:rsid w:val="006538D7"/>
    <w:rsid w:val="0066372E"/>
    <w:rsid w:val="00667611"/>
    <w:rsid w:val="0066792B"/>
    <w:rsid w:val="00677073"/>
    <w:rsid w:val="0067756F"/>
    <w:rsid w:val="00687DCA"/>
    <w:rsid w:val="0069411C"/>
    <w:rsid w:val="00694F2C"/>
    <w:rsid w:val="006A4308"/>
    <w:rsid w:val="006A58E2"/>
    <w:rsid w:val="006B0219"/>
    <w:rsid w:val="006B6A3D"/>
    <w:rsid w:val="006D0BE4"/>
    <w:rsid w:val="006D23A6"/>
    <w:rsid w:val="006E6575"/>
    <w:rsid w:val="006F41A4"/>
    <w:rsid w:val="0070002D"/>
    <w:rsid w:val="00710363"/>
    <w:rsid w:val="00710EE4"/>
    <w:rsid w:val="00711A10"/>
    <w:rsid w:val="00712418"/>
    <w:rsid w:val="00712990"/>
    <w:rsid w:val="007259FC"/>
    <w:rsid w:val="0072787C"/>
    <w:rsid w:val="007375D0"/>
    <w:rsid w:val="007409DE"/>
    <w:rsid w:val="0074157C"/>
    <w:rsid w:val="0074502B"/>
    <w:rsid w:val="007504B3"/>
    <w:rsid w:val="0076149B"/>
    <w:rsid w:val="0077094A"/>
    <w:rsid w:val="00776F6E"/>
    <w:rsid w:val="007830B9"/>
    <w:rsid w:val="007A0900"/>
    <w:rsid w:val="007A17B4"/>
    <w:rsid w:val="007C4D43"/>
    <w:rsid w:val="007D0143"/>
    <w:rsid w:val="007D62B0"/>
    <w:rsid w:val="007E0630"/>
    <w:rsid w:val="007E5995"/>
    <w:rsid w:val="00810176"/>
    <w:rsid w:val="00810703"/>
    <w:rsid w:val="00815304"/>
    <w:rsid w:val="00834E16"/>
    <w:rsid w:val="0084515B"/>
    <w:rsid w:val="00846558"/>
    <w:rsid w:val="00856CB4"/>
    <w:rsid w:val="0085742C"/>
    <w:rsid w:val="00863500"/>
    <w:rsid w:val="00872421"/>
    <w:rsid w:val="00874E8A"/>
    <w:rsid w:val="0087549D"/>
    <w:rsid w:val="008908AA"/>
    <w:rsid w:val="00892C11"/>
    <w:rsid w:val="00895F1A"/>
    <w:rsid w:val="00896341"/>
    <w:rsid w:val="008975C6"/>
    <w:rsid w:val="008A6CF5"/>
    <w:rsid w:val="008C3D4F"/>
    <w:rsid w:val="008D27CE"/>
    <w:rsid w:val="008D5153"/>
    <w:rsid w:val="008D6520"/>
    <w:rsid w:val="008E17C8"/>
    <w:rsid w:val="008F6D29"/>
    <w:rsid w:val="008F7FF9"/>
    <w:rsid w:val="00915817"/>
    <w:rsid w:val="0091677A"/>
    <w:rsid w:val="0092629A"/>
    <w:rsid w:val="00927F3B"/>
    <w:rsid w:val="00930C07"/>
    <w:rsid w:val="00932B2A"/>
    <w:rsid w:val="0093335C"/>
    <w:rsid w:val="00954213"/>
    <w:rsid w:val="00955F8B"/>
    <w:rsid w:val="009564D7"/>
    <w:rsid w:val="0095731E"/>
    <w:rsid w:val="009817DE"/>
    <w:rsid w:val="00984ECA"/>
    <w:rsid w:val="00987477"/>
    <w:rsid w:val="00991A86"/>
    <w:rsid w:val="00994E8D"/>
    <w:rsid w:val="00997B77"/>
    <w:rsid w:val="009A382E"/>
    <w:rsid w:val="009C258E"/>
    <w:rsid w:val="009D3076"/>
    <w:rsid w:val="009E733E"/>
    <w:rsid w:val="009F1ACE"/>
    <w:rsid w:val="009F2C36"/>
    <w:rsid w:val="009F409F"/>
    <w:rsid w:val="009F6082"/>
    <w:rsid w:val="009F6ED8"/>
    <w:rsid w:val="00A05C39"/>
    <w:rsid w:val="00A113F3"/>
    <w:rsid w:val="00A31BE5"/>
    <w:rsid w:val="00A40AB8"/>
    <w:rsid w:val="00A46E37"/>
    <w:rsid w:val="00A471D6"/>
    <w:rsid w:val="00A71DD3"/>
    <w:rsid w:val="00A73988"/>
    <w:rsid w:val="00A837BF"/>
    <w:rsid w:val="00A85970"/>
    <w:rsid w:val="00A90656"/>
    <w:rsid w:val="00A9284B"/>
    <w:rsid w:val="00A92E20"/>
    <w:rsid w:val="00A93FD6"/>
    <w:rsid w:val="00A943D6"/>
    <w:rsid w:val="00A95E8D"/>
    <w:rsid w:val="00A96193"/>
    <w:rsid w:val="00A977E3"/>
    <w:rsid w:val="00AA0005"/>
    <w:rsid w:val="00AA5CE3"/>
    <w:rsid w:val="00AA726E"/>
    <w:rsid w:val="00AB1AF7"/>
    <w:rsid w:val="00AB237E"/>
    <w:rsid w:val="00AB2B22"/>
    <w:rsid w:val="00AB2D15"/>
    <w:rsid w:val="00AB50F4"/>
    <w:rsid w:val="00AB5119"/>
    <w:rsid w:val="00AD042C"/>
    <w:rsid w:val="00AD4BA7"/>
    <w:rsid w:val="00AE0C2A"/>
    <w:rsid w:val="00AE2F2E"/>
    <w:rsid w:val="00AE3222"/>
    <w:rsid w:val="00B01E1C"/>
    <w:rsid w:val="00B048F2"/>
    <w:rsid w:val="00B06EAC"/>
    <w:rsid w:val="00B10094"/>
    <w:rsid w:val="00B213B9"/>
    <w:rsid w:val="00B331B2"/>
    <w:rsid w:val="00B400F5"/>
    <w:rsid w:val="00B443D4"/>
    <w:rsid w:val="00B469DB"/>
    <w:rsid w:val="00B6257C"/>
    <w:rsid w:val="00B643C5"/>
    <w:rsid w:val="00B711FF"/>
    <w:rsid w:val="00B73189"/>
    <w:rsid w:val="00B7579A"/>
    <w:rsid w:val="00B83179"/>
    <w:rsid w:val="00B91583"/>
    <w:rsid w:val="00B95206"/>
    <w:rsid w:val="00BA1BD0"/>
    <w:rsid w:val="00BA3299"/>
    <w:rsid w:val="00BA3B88"/>
    <w:rsid w:val="00BA50D1"/>
    <w:rsid w:val="00BA557A"/>
    <w:rsid w:val="00BA5CA1"/>
    <w:rsid w:val="00BB1947"/>
    <w:rsid w:val="00BB6B4E"/>
    <w:rsid w:val="00BB76E5"/>
    <w:rsid w:val="00BC3554"/>
    <w:rsid w:val="00BD35A4"/>
    <w:rsid w:val="00BD4ADE"/>
    <w:rsid w:val="00BD4B91"/>
    <w:rsid w:val="00BE1BB6"/>
    <w:rsid w:val="00BE1D50"/>
    <w:rsid w:val="00BE230F"/>
    <w:rsid w:val="00BE26BD"/>
    <w:rsid w:val="00BE321F"/>
    <w:rsid w:val="00BE533C"/>
    <w:rsid w:val="00BF17EE"/>
    <w:rsid w:val="00BF7215"/>
    <w:rsid w:val="00C05638"/>
    <w:rsid w:val="00C05976"/>
    <w:rsid w:val="00C07DCD"/>
    <w:rsid w:val="00C15E28"/>
    <w:rsid w:val="00C17BC3"/>
    <w:rsid w:val="00C22236"/>
    <w:rsid w:val="00C266C7"/>
    <w:rsid w:val="00C276B8"/>
    <w:rsid w:val="00C27BFB"/>
    <w:rsid w:val="00C303C8"/>
    <w:rsid w:val="00C3099A"/>
    <w:rsid w:val="00C30D06"/>
    <w:rsid w:val="00C33334"/>
    <w:rsid w:val="00C40293"/>
    <w:rsid w:val="00C4053A"/>
    <w:rsid w:val="00C54DC5"/>
    <w:rsid w:val="00C55947"/>
    <w:rsid w:val="00C60199"/>
    <w:rsid w:val="00C615F4"/>
    <w:rsid w:val="00C63404"/>
    <w:rsid w:val="00C647BF"/>
    <w:rsid w:val="00C715F4"/>
    <w:rsid w:val="00C72DA1"/>
    <w:rsid w:val="00C75258"/>
    <w:rsid w:val="00C760A8"/>
    <w:rsid w:val="00C838AF"/>
    <w:rsid w:val="00C86830"/>
    <w:rsid w:val="00C90F26"/>
    <w:rsid w:val="00C936D4"/>
    <w:rsid w:val="00CA565E"/>
    <w:rsid w:val="00CB11A5"/>
    <w:rsid w:val="00CB7E24"/>
    <w:rsid w:val="00CC21E2"/>
    <w:rsid w:val="00CD411D"/>
    <w:rsid w:val="00CD5EBA"/>
    <w:rsid w:val="00CD6060"/>
    <w:rsid w:val="00CE1990"/>
    <w:rsid w:val="00CE2BFF"/>
    <w:rsid w:val="00CE3436"/>
    <w:rsid w:val="00CF0FB1"/>
    <w:rsid w:val="00CF600C"/>
    <w:rsid w:val="00CF6C7D"/>
    <w:rsid w:val="00D14829"/>
    <w:rsid w:val="00D17B1C"/>
    <w:rsid w:val="00D25E37"/>
    <w:rsid w:val="00D27BFC"/>
    <w:rsid w:val="00D308C4"/>
    <w:rsid w:val="00D377E9"/>
    <w:rsid w:val="00D4764A"/>
    <w:rsid w:val="00D568C8"/>
    <w:rsid w:val="00D63437"/>
    <w:rsid w:val="00D81B0F"/>
    <w:rsid w:val="00D81EFE"/>
    <w:rsid w:val="00D93088"/>
    <w:rsid w:val="00D96D6F"/>
    <w:rsid w:val="00D97147"/>
    <w:rsid w:val="00D97F96"/>
    <w:rsid w:val="00DA16E7"/>
    <w:rsid w:val="00DA302B"/>
    <w:rsid w:val="00DB15AA"/>
    <w:rsid w:val="00DB6631"/>
    <w:rsid w:val="00DD630C"/>
    <w:rsid w:val="00DE1E2F"/>
    <w:rsid w:val="00DE4A75"/>
    <w:rsid w:val="00DE7FA8"/>
    <w:rsid w:val="00DF6941"/>
    <w:rsid w:val="00DF79FC"/>
    <w:rsid w:val="00E17AA6"/>
    <w:rsid w:val="00E24922"/>
    <w:rsid w:val="00E24BE7"/>
    <w:rsid w:val="00E33FD7"/>
    <w:rsid w:val="00E4527A"/>
    <w:rsid w:val="00E472E8"/>
    <w:rsid w:val="00E54D16"/>
    <w:rsid w:val="00E55E8E"/>
    <w:rsid w:val="00E5605E"/>
    <w:rsid w:val="00E60766"/>
    <w:rsid w:val="00E62356"/>
    <w:rsid w:val="00E64DE6"/>
    <w:rsid w:val="00E81F5C"/>
    <w:rsid w:val="00E84646"/>
    <w:rsid w:val="00E850FC"/>
    <w:rsid w:val="00E9487E"/>
    <w:rsid w:val="00EA1490"/>
    <w:rsid w:val="00EA36EA"/>
    <w:rsid w:val="00EA59EC"/>
    <w:rsid w:val="00EA6FA0"/>
    <w:rsid w:val="00EA7EA1"/>
    <w:rsid w:val="00EB6637"/>
    <w:rsid w:val="00ED1448"/>
    <w:rsid w:val="00ED3230"/>
    <w:rsid w:val="00ED777F"/>
    <w:rsid w:val="00EE52C4"/>
    <w:rsid w:val="00EF00CF"/>
    <w:rsid w:val="00EF0D09"/>
    <w:rsid w:val="00EF2F23"/>
    <w:rsid w:val="00EF30B6"/>
    <w:rsid w:val="00EF3B6F"/>
    <w:rsid w:val="00F03A1C"/>
    <w:rsid w:val="00F04072"/>
    <w:rsid w:val="00F11896"/>
    <w:rsid w:val="00F141E9"/>
    <w:rsid w:val="00F14D0D"/>
    <w:rsid w:val="00F17EC9"/>
    <w:rsid w:val="00F34258"/>
    <w:rsid w:val="00F34B1F"/>
    <w:rsid w:val="00F34F0E"/>
    <w:rsid w:val="00F55DE4"/>
    <w:rsid w:val="00F63ADA"/>
    <w:rsid w:val="00F6409D"/>
    <w:rsid w:val="00F76B1F"/>
    <w:rsid w:val="00F8398F"/>
    <w:rsid w:val="00F92C6A"/>
    <w:rsid w:val="00FA1972"/>
    <w:rsid w:val="00FA1D34"/>
    <w:rsid w:val="00FA6D46"/>
    <w:rsid w:val="00FB3063"/>
    <w:rsid w:val="00FB7108"/>
    <w:rsid w:val="00FC0DA6"/>
    <w:rsid w:val="00FC4A63"/>
    <w:rsid w:val="00FE112A"/>
    <w:rsid w:val="00FE2CAF"/>
    <w:rsid w:val="00FE4671"/>
    <w:rsid w:val="00FE7CDD"/>
    <w:rsid w:val="00FF2178"/>
    <w:rsid w:val="00FF3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7C81"/>
    <w:rPr>
      <w:sz w:val="24"/>
      <w:szCs w:val="24"/>
    </w:rPr>
  </w:style>
  <w:style w:type="paragraph" w:styleId="Nadpis1">
    <w:name w:val="heading 1"/>
    <w:basedOn w:val="Normln"/>
    <w:next w:val="Normln"/>
    <w:qFormat/>
    <w:rsid w:val="00394411"/>
    <w:pPr>
      <w:keepNext/>
      <w:jc w:val="center"/>
      <w:outlineLvl w:val="0"/>
    </w:pPr>
    <w:rPr>
      <w:b/>
      <w:bCs/>
      <w:spacing w:val="60"/>
      <w:sz w:val="52"/>
    </w:rPr>
  </w:style>
  <w:style w:type="paragraph" w:styleId="Nadpis2">
    <w:name w:val="heading 2"/>
    <w:basedOn w:val="Normln"/>
    <w:next w:val="Normln"/>
    <w:qFormat/>
    <w:rsid w:val="00394411"/>
    <w:pPr>
      <w:keepNext/>
      <w:spacing w:line="360" w:lineRule="auto"/>
      <w:outlineLvl w:val="1"/>
    </w:pPr>
    <w:rPr>
      <w:b/>
      <w:bCs/>
      <w:i/>
      <w:iCs/>
    </w:rPr>
  </w:style>
  <w:style w:type="paragraph" w:styleId="Nadpis3">
    <w:name w:val="heading 3"/>
    <w:basedOn w:val="Normln"/>
    <w:next w:val="Normln"/>
    <w:link w:val="Nadpis3Char"/>
    <w:qFormat/>
    <w:rsid w:val="0039441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394411"/>
    <w:pPr>
      <w:keepNext/>
      <w:spacing w:after="120"/>
      <w:ind w:firstLine="357"/>
      <w:jc w:val="both"/>
      <w:outlineLvl w:val="3"/>
    </w:pPr>
    <w:rPr>
      <w:b/>
      <w:bCs/>
      <w:i/>
      <w:iCs/>
    </w:rPr>
  </w:style>
  <w:style w:type="paragraph" w:styleId="Nadpis5">
    <w:name w:val="heading 5"/>
    <w:basedOn w:val="Normln"/>
    <w:next w:val="Normln"/>
    <w:qFormat/>
    <w:rsid w:val="00394411"/>
    <w:pPr>
      <w:keepNext/>
      <w:spacing w:line="360" w:lineRule="auto"/>
      <w:jc w:val="center"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rsid w:val="00394411"/>
    <w:pPr>
      <w:keepNext/>
      <w:ind w:firstLine="360"/>
      <w:jc w:val="both"/>
      <w:outlineLvl w:val="5"/>
    </w:pPr>
    <w:rPr>
      <w:b/>
      <w:bCs/>
      <w:i/>
      <w:iCs/>
    </w:rPr>
  </w:style>
  <w:style w:type="paragraph" w:styleId="Nadpis7">
    <w:name w:val="heading 7"/>
    <w:basedOn w:val="Normln"/>
    <w:next w:val="Normln"/>
    <w:qFormat/>
    <w:rsid w:val="00394411"/>
    <w:pPr>
      <w:keepNext/>
      <w:spacing w:line="240" w:lineRule="atLeast"/>
      <w:ind w:firstLine="360"/>
      <w:jc w:val="both"/>
      <w:outlineLvl w:val="6"/>
    </w:pPr>
    <w:rPr>
      <w:b/>
      <w:bCs/>
    </w:rPr>
  </w:style>
  <w:style w:type="paragraph" w:styleId="Nadpis8">
    <w:name w:val="heading 8"/>
    <w:basedOn w:val="Normln"/>
    <w:next w:val="Normln"/>
    <w:qFormat/>
    <w:rsid w:val="00394411"/>
    <w:pPr>
      <w:keepNext/>
      <w:spacing w:before="120" w:line="240" w:lineRule="atLeast"/>
      <w:outlineLvl w:val="7"/>
    </w:pPr>
    <w:rPr>
      <w:szCs w:val="20"/>
    </w:rPr>
  </w:style>
  <w:style w:type="paragraph" w:styleId="Nadpis9">
    <w:name w:val="heading 9"/>
    <w:basedOn w:val="Normln"/>
    <w:next w:val="Normln"/>
    <w:qFormat/>
    <w:rsid w:val="00394411"/>
    <w:pPr>
      <w:keepNext/>
      <w:spacing w:before="120" w:line="240" w:lineRule="exact"/>
      <w:jc w:val="both"/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394411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39441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394411"/>
  </w:style>
  <w:style w:type="paragraph" w:styleId="Zkladntext">
    <w:name w:val="Body Text"/>
    <w:basedOn w:val="Normln"/>
    <w:link w:val="ZkladntextChar"/>
    <w:semiHidden/>
    <w:rsid w:val="00394411"/>
    <w:pPr>
      <w:spacing w:after="120"/>
      <w:ind w:left="284" w:firstLine="424"/>
      <w:jc w:val="both"/>
    </w:pPr>
    <w:rPr>
      <w:szCs w:val="20"/>
    </w:rPr>
  </w:style>
  <w:style w:type="paragraph" w:styleId="Zkladntextodsazen">
    <w:name w:val="Body Text Indent"/>
    <w:basedOn w:val="Normln"/>
    <w:semiHidden/>
    <w:rsid w:val="00394411"/>
    <w:pPr>
      <w:ind w:firstLine="360"/>
      <w:jc w:val="both"/>
    </w:pPr>
  </w:style>
  <w:style w:type="paragraph" w:styleId="Zkladntext2">
    <w:name w:val="Body Text 2"/>
    <w:basedOn w:val="Normln"/>
    <w:semiHidden/>
    <w:rsid w:val="00394411"/>
    <w:pPr>
      <w:spacing w:before="120" w:line="240" w:lineRule="atLeast"/>
      <w:jc w:val="both"/>
    </w:pPr>
    <w:rPr>
      <w:szCs w:val="20"/>
    </w:rPr>
  </w:style>
  <w:style w:type="paragraph" w:styleId="Zkladntextodsazen2">
    <w:name w:val="Body Text Indent 2"/>
    <w:basedOn w:val="Normln"/>
    <w:link w:val="Zkladntextodsazen2Char"/>
    <w:semiHidden/>
    <w:rsid w:val="00394411"/>
    <w:pPr>
      <w:ind w:firstLine="357"/>
      <w:jc w:val="both"/>
    </w:pPr>
  </w:style>
  <w:style w:type="paragraph" w:styleId="Zkladntextodsazen3">
    <w:name w:val="Body Text Indent 3"/>
    <w:basedOn w:val="Normln"/>
    <w:semiHidden/>
    <w:rsid w:val="00394411"/>
    <w:pPr>
      <w:spacing w:line="240" w:lineRule="atLeast"/>
      <w:ind w:firstLine="708"/>
    </w:pPr>
  </w:style>
  <w:style w:type="paragraph" w:styleId="Zkladntext3">
    <w:name w:val="Body Text 3"/>
    <w:basedOn w:val="Normln"/>
    <w:semiHidden/>
    <w:rsid w:val="00394411"/>
    <w:rPr>
      <w:snapToGrid w:val="0"/>
      <w:color w:val="000000"/>
    </w:rPr>
  </w:style>
  <w:style w:type="paragraph" w:customStyle="1" w:styleId="xl24">
    <w:name w:val="xl24"/>
    <w:basedOn w:val="Normln"/>
    <w:rsid w:val="0039441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5">
    <w:name w:val="xl25"/>
    <w:basedOn w:val="Normln"/>
    <w:rsid w:val="0039441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6">
    <w:name w:val="xl26"/>
    <w:basedOn w:val="Normln"/>
    <w:rsid w:val="003944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7">
    <w:name w:val="xl27"/>
    <w:basedOn w:val="Normln"/>
    <w:rsid w:val="003944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8">
    <w:name w:val="xl28"/>
    <w:basedOn w:val="Normln"/>
    <w:rsid w:val="003944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29">
    <w:name w:val="xl29"/>
    <w:basedOn w:val="Normln"/>
    <w:rsid w:val="003944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0">
    <w:name w:val="xl30"/>
    <w:basedOn w:val="Normln"/>
    <w:rsid w:val="003944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31">
    <w:name w:val="xl31"/>
    <w:basedOn w:val="Normln"/>
    <w:rsid w:val="003944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32">
    <w:name w:val="xl32"/>
    <w:basedOn w:val="Normln"/>
    <w:rsid w:val="003944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33">
    <w:name w:val="xl33"/>
    <w:basedOn w:val="Normln"/>
    <w:rsid w:val="003944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4">
    <w:name w:val="xl34"/>
    <w:basedOn w:val="Normln"/>
    <w:rsid w:val="003944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5">
    <w:name w:val="xl35"/>
    <w:basedOn w:val="Normln"/>
    <w:rsid w:val="003944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6">
    <w:name w:val="xl36"/>
    <w:basedOn w:val="Normln"/>
    <w:rsid w:val="003944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7">
    <w:name w:val="xl37"/>
    <w:basedOn w:val="Normln"/>
    <w:rsid w:val="003944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8">
    <w:name w:val="xl38"/>
    <w:basedOn w:val="Normln"/>
    <w:rsid w:val="003944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9">
    <w:name w:val="xl39"/>
    <w:basedOn w:val="Normln"/>
    <w:rsid w:val="0039441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40">
    <w:name w:val="xl40"/>
    <w:basedOn w:val="Normln"/>
    <w:rsid w:val="0039441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1">
    <w:name w:val="xl41"/>
    <w:basedOn w:val="Normln"/>
    <w:rsid w:val="0039441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42">
    <w:name w:val="xl42"/>
    <w:basedOn w:val="Normln"/>
    <w:rsid w:val="0039441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Normln"/>
    <w:rsid w:val="0039441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44">
    <w:name w:val="xl44"/>
    <w:basedOn w:val="Normln"/>
    <w:rsid w:val="003944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45">
    <w:name w:val="xl45"/>
    <w:basedOn w:val="Normln"/>
    <w:rsid w:val="003944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font5">
    <w:name w:val="font5"/>
    <w:basedOn w:val="Normln"/>
    <w:rsid w:val="0039441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character" w:customStyle="1" w:styleId="ZhlavChar">
    <w:name w:val="Záhlaví Char"/>
    <w:basedOn w:val="Standardnpsmoodstavce"/>
    <w:link w:val="Zhlav"/>
    <w:semiHidden/>
    <w:rsid w:val="00F04072"/>
    <w:rPr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647582"/>
    <w:rPr>
      <w:b/>
      <w:bCs/>
      <w:i/>
      <w:iCs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BE1D50"/>
    <w:rPr>
      <w:rFonts w:ascii="Arial" w:hAnsi="Arial" w:cs="Arial"/>
      <w:b/>
      <w:bCs/>
      <w:sz w:val="26"/>
      <w:szCs w:val="26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3405A2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D04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042C"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semiHidden/>
    <w:rsid w:val="00FE112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mailto:novotny@elektroprojekt-novotny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B3A96-9238-40FF-BEA0-DE13EBB3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1</Pages>
  <Words>823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Agroprojekt s.r.o.</Company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Uzivtel</dc:creator>
  <cp:keywords/>
  <dc:description/>
  <cp:lastModifiedBy>Kamil Novotný</cp:lastModifiedBy>
  <cp:revision>136</cp:revision>
  <cp:lastPrinted>2012-05-16T06:50:00Z</cp:lastPrinted>
  <dcterms:created xsi:type="dcterms:W3CDTF">2011-08-14T19:29:00Z</dcterms:created>
  <dcterms:modified xsi:type="dcterms:W3CDTF">2013-02-22T12:40:00Z</dcterms:modified>
</cp:coreProperties>
</file>